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1A" w:rsidRPr="00324450" w:rsidRDefault="00E93403" w:rsidP="009A761A">
      <w:pPr>
        <w:pStyle w:val="Nagwek4"/>
        <w:spacing w:line="276" w:lineRule="auto"/>
        <w:ind w:left="0" w:firstLine="0"/>
        <w:rPr>
          <w:i w:val="0"/>
          <w:sz w:val="24"/>
          <w:szCs w:val="24"/>
        </w:rPr>
      </w:pP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Pr="00324450">
        <w:rPr>
          <w:sz w:val="24"/>
          <w:szCs w:val="24"/>
        </w:rPr>
        <w:tab/>
      </w:r>
      <w:r w:rsidR="009A761A" w:rsidRPr="00324450">
        <w:rPr>
          <w:sz w:val="22"/>
          <w:szCs w:val="24"/>
        </w:rPr>
        <w:t xml:space="preserve">Załącznik nr 1 do zapytania </w:t>
      </w:r>
      <w:r w:rsidR="009A761A" w:rsidRPr="00324450">
        <w:rPr>
          <w:sz w:val="24"/>
          <w:szCs w:val="24"/>
        </w:rPr>
        <w:t>ofertowego</w:t>
      </w:r>
    </w:p>
    <w:p w:rsidR="009A761A" w:rsidRPr="00324450" w:rsidRDefault="009A761A" w:rsidP="009A761A">
      <w:pPr>
        <w:pStyle w:val="Tekstpodstawowywcity"/>
        <w:spacing w:after="0" w:line="276" w:lineRule="auto"/>
        <w:ind w:left="0"/>
        <w:rPr>
          <w:sz w:val="24"/>
          <w:szCs w:val="24"/>
        </w:rPr>
      </w:pPr>
      <w:r w:rsidRPr="00324450">
        <w:rPr>
          <w:sz w:val="24"/>
          <w:szCs w:val="24"/>
        </w:rPr>
        <w:t>..........................................................................................</w:t>
      </w:r>
    </w:p>
    <w:p w:rsidR="009A761A" w:rsidRPr="00324450" w:rsidRDefault="009A761A" w:rsidP="00DF3876">
      <w:pPr>
        <w:pStyle w:val="Tekstpodstawowywcity"/>
        <w:spacing w:line="276" w:lineRule="auto"/>
        <w:rPr>
          <w:i/>
          <w:sz w:val="24"/>
          <w:szCs w:val="24"/>
        </w:rPr>
      </w:pPr>
      <w:r w:rsidRPr="00324450">
        <w:rPr>
          <w:szCs w:val="24"/>
        </w:rPr>
        <w:t>(nazwa, oznaczenie, firma i adres Wykonawcy)</w:t>
      </w:r>
      <w:r w:rsidRPr="00324450">
        <w:rPr>
          <w:i/>
          <w:sz w:val="24"/>
          <w:szCs w:val="24"/>
        </w:rPr>
        <w:tab/>
      </w:r>
      <w:r w:rsidRPr="00324450">
        <w:rPr>
          <w:i/>
          <w:sz w:val="24"/>
          <w:szCs w:val="24"/>
        </w:rPr>
        <w:tab/>
      </w:r>
      <w:r w:rsidRPr="00324450">
        <w:rPr>
          <w:i/>
          <w:sz w:val="24"/>
          <w:szCs w:val="24"/>
        </w:rPr>
        <w:tab/>
      </w:r>
    </w:p>
    <w:p w:rsidR="00A552D2" w:rsidRPr="00324450" w:rsidRDefault="00A552D2" w:rsidP="00DF3876">
      <w:pPr>
        <w:pStyle w:val="Tekstpodstawowywcity"/>
        <w:spacing w:line="276" w:lineRule="auto"/>
        <w:rPr>
          <w:i/>
          <w:sz w:val="24"/>
          <w:szCs w:val="24"/>
        </w:rPr>
      </w:pPr>
    </w:p>
    <w:p w:rsidR="009A761A" w:rsidRPr="00324450" w:rsidRDefault="009A761A" w:rsidP="009A761A">
      <w:pPr>
        <w:pStyle w:val="Tekstpodstawowywcity"/>
        <w:spacing w:after="0" w:line="276" w:lineRule="auto"/>
        <w:rPr>
          <w:i/>
          <w:sz w:val="24"/>
          <w:szCs w:val="24"/>
        </w:rPr>
      </w:pPr>
      <w:r w:rsidRPr="00324450">
        <w:rPr>
          <w:i/>
          <w:sz w:val="24"/>
          <w:szCs w:val="24"/>
        </w:rPr>
        <w:tab/>
      </w:r>
      <w:r w:rsidRPr="00324450">
        <w:rPr>
          <w:i/>
          <w:sz w:val="24"/>
          <w:szCs w:val="24"/>
        </w:rPr>
        <w:tab/>
      </w:r>
      <w:r w:rsidRPr="00324450">
        <w:rPr>
          <w:i/>
          <w:sz w:val="24"/>
          <w:szCs w:val="24"/>
        </w:rPr>
        <w:tab/>
      </w:r>
      <w:r w:rsidRPr="00324450">
        <w:rPr>
          <w:i/>
          <w:sz w:val="24"/>
          <w:szCs w:val="24"/>
        </w:rPr>
        <w:tab/>
      </w:r>
      <w:r w:rsidRPr="00324450">
        <w:rPr>
          <w:i/>
          <w:sz w:val="24"/>
          <w:szCs w:val="24"/>
        </w:rPr>
        <w:tab/>
      </w:r>
      <w:r w:rsidRPr="00324450">
        <w:rPr>
          <w:i/>
          <w:sz w:val="24"/>
          <w:szCs w:val="24"/>
        </w:rPr>
        <w:tab/>
      </w:r>
      <w:r w:rsidRPr="00324450">
        <w:rPr>
          <w:i/>
          <w:sz w:val="24"/>
          <w:szCs w:val="24"/>
        </w:rPr>
        <w:tab/>
      </w:r>
      <w:r w:rsidRPr="00324450">
        <w:rPr>
          <w:i/>
          <w:sz w:val="24"/>
          <w:szCs w:val="24"/>
        </w:rPr>
        <w:tab/>
      </w:r>
      <w:r w:rsidRPr="00324450">
        <w:rPr>
          <w:i/>
          <w:sz w:val="24"/>
          <w:szCs w:val="24"/>
        </w:rPr>
        <w:tab/>
      </w:r>
      <w:r w:rsidRPr="00324450">
        <w:rPr>
          <w:i/>
          <w:sz w:val="24"/>
          <w:szCs w:val="24"/>
        </w:rPr>
        <w:tab/>
      </w:r>
      <w:r w:rsidRPr="00324450">
        <w:rPr>
          <w:i/>
          <w:sz w:val="24"/>
          <w:szCs w:val="24"/>
        </w:rPr>
        <w:tab/>
      </w:r>
    </w:p>
    <w:p w:rsidR="009A761A" w:rsidRPr="00324450" w:rsidRDefault="009A761A" w:rsidP="009A761A">
      <w:pPr>
        <w:pStyle w:val="Tekstpodstawowywcity"/>
        <w:spacing w:after="0" w:line="276" w:lineRule="auto"/>
        <w:ind w:left="9487" w:firstLine="425"/>
        <w:jc w:val="center"/>
        <w:rPr>
          <w:b/>
          <w:sz w:val="24"/>
          <w:szCs w:val="24"/>
        </w:rPr>
      </w:pPr>
      <w:r w:rsidRPr="00324450">
        <w:rPr>
          <w:b/>
          <w:sz w:val="24"/>
          <w:szCs w:val="24"/>
        </w:rPr>
        <w:t>Samodzielny Publiczny</w:t>
      </w:r>
    </w:p>
    <w:p w:rsidR="009A761A" w:rsidRPr="00324450" w:rsidRDefault="009A761A" w:rsidP="009A761A">
      <w:pPr>
        <w:pStyle w:val="Tekstpodstawowywcity"/>
        <w:spacing w:after="0" w:line="276" w:lineRule="auto"/>
        <w:ind w:left="9487" w:firstLine="425"/>
        <w:jc w:val="center"/>
        <w:rPr>
          <w:b/>
          <w:sz w:val="24"/>
          <w:szCs w:val="24"/>
        </w:rPr>
      </w:pPr>
      <w:r w:rsidRPr="00324450">
        <w:rPr>
          <w:b/>
          <w:sz w:val="24"/>
          <w:szCs w:val="24"/>
        </w:rPr>
        <w:t>Zakład Opieki Zdrowotnej</w:t>
      </w:r>
    </w:p>
    <w:p w:rsidR="009A761A" w:rsidRPr="00324450" w:rsidRDefault="009A761A" w:rsidP="009A761A">
      <w:pPr>
        <w:pStyle w:val="Tekstpodstawowywcity"/>
        <w:spacing w:after="0" w:line="276" w:lineRule="auto"/>
        <w:ind w:left="9487" w:firstLine="425"/>
        <w:jc w:val="center"/>
        <w:rPr>
          <w:b/>
          <w:sz w:val="24"/>
          <w:szCs w:val="24"/>
        </w:rPr>
      </w:pPr>
      <w:r w:rsidRPr="00324450">
        <w:rPr>
          <w:b/>
          <w:sz w:val="24"/>
          <w:szCs w:val="24"/>
        </w:rPr>
        <w:t>w Mońkach</w:t>
      </w:r>
    </w:p>
    <w:p w:rsidR="009A761A" w:rsidRPr="00324450" w:rsidRDefault="009A761A" w:rsidP="009A761A">
      <w:pPr>
        <w:pStyle w:val="Tekstpodstawowywcity"/>
        <w:spacing w:after="0" w:line="276" w:lineRule="auto"/>
        <w:ind w:left="9487" w:firstLine="425"/>
        <w:jc w:val="center"/>
        <w:rPr>
          <w:b/>
          <w:sz w:val="24"/>
          <w:szCs w:val="24"/>
        </w:rPr>
      </w:pPr>
      <w:r w:rsidRPr="00324450">
        <w:rPr>
          <w:b/>
          <w:sz w:val="24"/>
          <w:szCs w:val="24"/>
        </w:rPr>
        <w:t>ul. Al. Niepodległości 9</w:t>
      </w:r>
    </w:p>
    <w:p w:rsidR="009A761A" w:rsidRPr="00324450" w:rsidRDefault="009A761A" w:rsidP="009A761A">
      <w:pPr>
        <w:pStyle w:val="Tekstpodstawowywcity"/>
        <w:spacing w:after="0" w:line="276" w:lineRule="auto"/>
        <w:ind w:left="9912"/>
        <w:jc w:val="center"/>
        <w:rPr>
          <w:b/>
          <w:sz w:val="24"/>
          <w:szCs w:val="24"/>
        </w:rPr>
      </w:pPr>
      <w:r w:rsidRPr="00324450">
        <w:rPr>
          <w:b/>
          <w:sz w:val="24"/>
          <w:szCs w:val="24"/>
        </w:rPr>
        <w:t>19-100 Mońki</w:t>
      </w:r>
    </w:p>
    <w:p w:rsidR="009A761A" w:rsidRPr="00324450" w:rsidRDefault="009A761A" w:rsidP="009A761A">
      <w:pPr>
        <w:pStyle w:val="Tekstpodstawowywcity"/>
        <w:spacing w:after="0" w:line="276" w:lineRule="auto"/>
        <w:rPr>
          <w:b/>
          <w:sz w:val="24"/>
          <w:szCs w:val="24"/>
        </w:rPr>
      </w:pPr>
      <w:r w:rsidRPr="00324450">
        <w:rPr>
          <w:b/>
          <w:sz w:val="24"/>
          <w:szCs w:val="24"/>
        </w:rPr>
        <w:tab/>
      </w:r>
    </w:p>
    <w:p w:rsidR="009A761A" w:rsidRPr="00324450" w:rsidRDefault="009A761A" w:rsidP="009A761A">
      <w:pPr>
        <w:pStyle w:val="Tekstpodstawowywcity"/>
        <w:spacing w:after="0" w:line="276" w:lineRule="auto"/>
        <w:rPr>
          <w:b/>
          <w:sz w:val="24"/>
          <w:szCs w:val="24"/>
          <w:lang w:val="de-DE"/>
        </w:rPr>
      </w:pPr>
    </w:p>
    <w:p w:rsidR="009A761A" w:rsidRPr="00324450" w:rsidRDefault="009A761A" w:rsidP="009A761A">
      <w:pPr>
        <w:pStyle w:val="Tekstpodstawowywcity"/>
        <w:spacing w:after="0" w:line="276" w:lineRule="auto"/>
        <w:jc w:val="center"/>
        <w:rPr>
          <w:b/>
          <w:sz w:val="28"/>
          <w:szCs w:val="24"/>
          <w:lang w:val="de-DE"/>
        </w:rPr>
      </w:pPr>
      <w:r w:rsidRPr="00324450">
        <w:rPr>
          <w:b/>
          <w:sz w:val="28"/>
          <w:szCs w:val="24"/>
          <w:lang w:val="de-DE"/>
        </w:rPr>
        <w:t>O F E R T A</w:t>
      </w:r>
    </w:p>
    <w:p w:rsidR="009A761A" w:rsidRPr="00324450" w:rsidRDefault="009A761A" w:rsidP="009A761A">
      <w:pPr>
        <w:pStyle w:val="Tekstpodstawowywcity"/>
        <w:spacing w:after="0" w:line="276" w:lineRule="auto"/>
        <w:jc w:val="center"/>
        <w:rPr>
          <w:b/>
          <w:sz w:val="24"/>
          <w:szCs w:val="24"/>
          <w:lang w:val="de-DE"/>
        </w:rPr>
      </w:pPr>
    </w:p>
    <w:p w:rsidR="009A761A" w:rsidRPr="00324450" w:rsidRDefault="009A761A" w:rsidP="009A761A">
      <w:pPr>
        <w:pStyle w:val="Tekstpodstawowywcity"/>
        <w:spacing w:after="0" w:line="276" w:lineRule="auto"/>
        <w:ind w:left="0"/>
        <w:jc w:val="both"/>
        <w:rPr>
          <w:b/>
          <w:sz w:val="24"/>
          <w:szCs w:val="24"/>
          <w:u w:val="single"/>
        </w:rPr>
      </w:pPr>
      <w:r w:rsidRPr="00324450">
        <w:rPr>
          <w:b/>
          <w:sz w:val="24"/>
          <w:szCs w:val="24"/>
          <w:u w:val="single"/>
        </w:rPr>
        <w:t>DANE WYKONAWCY</w:t>
      </w:r>
    </w:p>
    <w:p w:rsidR="009A761A" w:rsidRPr="00324450" w:rsidRDefault="009A761A" w:rsidP="009A761A">
      <w:pPr>
        <w:pStyle w:val="Tekstpodstawowywcity"/>
        <w:numPr>
          <w:ilvl w:val="0"/>
          <w:numId w:val="1"/>
        </w:numPr>
        <w:tabs>
          <w:tab w:val="clear" w:pos="720"/>
          <w:tab w:val="num" w:pos="284"/>
        </w:tabs>
        <w:spacing w:after="0" w:line="276" w:lineRule="auto"/>
        <w:ind w:left="284" w:hanging="284"/>
        <w:rPr>
          <w:sz w:val="24"/>
          <w:szCs w:val="24"/>
        </w:rPr>
      </w:pPr>
      <w:r w:rsidRPr="00324450">
        <w:rPr>
          <w:sz w:val="24"/>
          <w:szCs w:val="24"/>
        </w:rPr>
        <w:t xml:space="preserve">Pełna nazwa, oznaczenie, firma i adres Wykonawcy  </w:t>
      </w:r>
      <w:r w:rsidR="00DF3876" w:rsidRPr="00324450">
        <w:rPr>
          <w:sz w:val="24"/>
          <w:szCs w:val="24"/>
        </w:rPr>
        <w:t>..……………..……………..……………..…………</w:t>
      </w:r>
      <w:r w:rsidRPr="00324450">
        <w:rPr>
          <w:sz w:val="24"/>
          <w:szCs w:val="24"/>
        </w:rPr>
        <w:t>……………………….…………….</w:t>
      </w:r>
    </w:p>
    <w:p w:rsidR="009A761A" w:rsidRPr="00324450" w:rsidRDefault="009A761A" w:rsidP="009A761A">
      <w:pPr>
        <w:pStyle w:val="Tekstpodstawowywcity"/>
        <w:numPr>
          <w:ilvl w:val="0"/>
          <w:numId w:val="1"/>
        </w:numPr>
        <w:tabs>
          <w:tab w:val="clear" w:pos="720"/>
          <w:tab w:val="num" w:pos="284"/>
        </w:tabs>
        <w:spacing w:after="0" w:line="276" w:lineRule="auto"/>
        <w:ind w:left="284" w:hanging="284"/>
        <w:rPr>
          <w:sz w:val="24"/>
          <w:szCs w:val="24"/>
        </w:rPr>
      </w:pPr>
      <w:r w:rsidRPr="00324450">
        <w:rPr>
          <w:sz w:val="24"/>
          <w:szCs w:val="24"/>
        </w:rPr>
        <w:t>Adres siedziby</w:t>
      </w:r>
      <w:r w:rsidRPr="00324450">
        <w:rPr>
          <w:i/>
          <w:sz w:val="24"/>
          <w:szCs w:val="24"/>
        </w:rPr>
        <w:t xml:space="preserve"> (ulica, kod pocztowy, miejscowość)</w:t>
      </w:r>
      <w:r w:rsidRPr="00324450">
        <w:rPr>
          <w:sz w:val="24"/>
          <w:szCs w:val="24"/>
        </w:rPr>
        <w:t>……….......</w:t>
      </w:r>
      <w:r w:rsidR="00DF3876" w:rsidRPr="00324450">
        <w:rPr>
          <w:sz w:val="24"/>
          <w:szCs w:val="24"/>
        </w:rPr>
        <w:t>....................……………………………</w:t>
      </w:r>
      <w:r w:rsidRPr="00324450">
        <w:rPr>
          <w:sz w:val="24"/>
          <w:szCs w:val="24"/>
        </w:rPr>
        <w:t>…...……………………….……………</w:t>
      </w:r>
    </w:p>
    <w:p w:rsidR="009A761A" w:rsidRPr="00324450" w:rsidRDefault="00DF3876" w:rsidP="007B5143">
      <w:pPr>
        <w:pStyle w:val="Tekstpodstawowywcity"/>
        <w:numPr>
          <w:ilvl w:val="0"/>
          <w:numId w:val="1"/>
        </w:numPr>
        <w:tabs>
          <w:tab w:val="clear" w:pos="720"/>
          <w:tab w:val="num" w:pos="284"/>
        </w:tabs>
        <w:spacing w:after="0" w:line="276" w:lineRule="auto"/>
        <w:ind w:left="284" w:hanging="284"/>
        <w:rPr>
          <w:sz w:val="24"/>
          <w:szCs w:val="24"/>
        </w:rPr>
      </w:pPr>
      <w:r w:rsidRPr="00324450">
        <w:rPr>
          <w:sz w:val="24"/>
          <w:szCs w:val="24"/>
        </w:rPr>
        <w:t>REGON …….…………………………………….</w:t>
      </w:r>
      <w:r w:rsidR="009A761A" w:rsidRPr="00324450">
        <w:rPr>
          <w:sz w:val="24"/>
          <w:szCs w:val="24"/>
        </w:rPr>
        <w:t>……</w:t>
      </w:r>
      <w:r w:rsidRPr="00324450">
        <w:rPr>
          <w:sz w:val="24"/>
          <w:szCs w:val="24"/>
        </w:rPr>
        <w:t>.. NIP ……..………..………………KRS/</w:t>
      </w:r>
      <w:proofErr w:type="spellStart"/>
      <w:r w:rsidRPr="00324450">
        <w:rPr>
          <w:sz w:val="24"/>
          <w:szCs w:val="24"/>
        </w:rPr>
        <w:t>CEiDG</w:t>
      </w:r>
      <w:proofErr w:type="spellEnd"/>
      <w:r w:rsidRPr="00324450">
        <w:rPr>
          <w:sz w:val="24"/>
          <w:szCs w:val="24"/>
        </w:rPr>
        <w:t>................................…………</w:t>
      </w:r>
      <w:r w:rsidR="009A761A" w:rsidRPr="00324450">
        <w:rPr>
          <w:sz w:val="24"/>
          <w:szCs w:val="24"/>
        </w:rPr>
        <w:t>………</w:t>
      </w:r>
    </w:p>
    <w:p w:rsidR="009A761A" w:rsidRPr="00324450" w:rsidRDefault="009A761A" w:rsidP="009A761A">
      <w:pPr>
        <w:pStyle w:val="Tekstpodstawowywcity"/>
        <w:numPr>
          <w:ilvl w:val="0"/>
          <w:numId w:val="1"/>
        </w:numPr>
        <w:tabs>
          <w:tab w:val="clear" w:pos="720"/>
          <w:tab w:val="num" w:pos="284"/>
        </w:tabs>
        <w:spacing w:after="0" w:line="276" w:lineRule="auto"/>
        <w:ind w:left="284" w:hanging="284"/>
        <w:rPr>
          <w:sz w:val="24"/>
          <w:szCs w:val="24"/>
        </w:rPr>
      </w:pPr>
      <w:r w:rsidRPr="00324450">
        <w:rPr>
          <w:sz w:val="24"/>
          <w:szCs w:val="24"/>
        </w:rPr>
        <w:t xml:space="preserve">Telefony </w:t>
      </w:r>
      <w:r w:rsidRPr="00324450">
        <w:rPr>
          <w:i/>
          <w:sz w:val="24"/>
          <w:szCs w:val="24"/>
        </w:rPr>
        <w:t xml:space="preserve">(z numerem kierunkowym) </w:t>
      </w:r>
      <w:r w:rsidRPr="00324450">
        <w:rPr>
          <w:sz w:val="24"/>
          <w:szCs w:val="24"/>
        </w:rPr>
        <w:t>………………</w:t>
      </w:r>
      <w:r w:rsidR="00DF3876" w:rsidRPr="00324450">
        <w:rPr>
          <w:sz w:val="24"/>
          <w:szCs w:val="24"/>
        </w:rPr>
        <w:t>.................................................................</w:t>
      </w:r>
      <w:r w:rsidRPr="00324450">
        <w:rPr>
          <w:sz w:val="24"/>
          <w:szCs w:val="24"/>
        </w:rPr>
        <w:t>……………..…………………..………..………</w:t>
      </w:r>
      <w:r w:rsidR="007B5143" w:rsidRPr="00324450">
        <w:rPr>
          <w:sz w:val="24"/>
          <w:szCs w:val="24"/>
        </w:rPr>
        <w:t>..</w:t>
      </w:r>
    </w:p>
    <w:p w:rsidR="009A761A" w:rsidRPr="00324450" w:rsidRDefault="009A761A" w:rsidP="009A761A">
      <w:pPr>
        <w:pStyle w:val="Tekstpodstawowywcity"/>
        <w:numPr>
          <w:ilvl w:val="0"/>
          <w:numId w:val="1"/>
        </w:numPr>
        <w:tabs>
          <w:tab w:val="clear" w:pos="720"/>
          <w:tab w:val="num" w:pos="284"/>
        </w:tabs>
        <w:spacing w:after="0" w:line="276" w:lineRule="auto"/>
        <w:ind w:left="284" w:hanging="284"/>
        <w:rPr>
          <w:sz w:val="24"/>
          <w:szCs w:val="24"/>
        </w:rPr>
      </w:pPr>
      <w:r w:rsidRPr="00324450">
        <w:rPr>
          <w:sz w:val="24"/>
          <w:szCs w:val="24"/>
        </w:rPr>
        <w:t xml:space="preserve">Faks </w:t>
      </w:r>
      <w:r w:rsidRPr="00324450">
        <w:rPr>
          <w:i/>
          <w:sz w:val="24"/>
          <w:szCs w:val="24"/>
        </w:rPr>
        <w:t xml:space="preserve">(z numerem kierunkowym) </w:t>
      </w:r>
      <w:r w:rsidRPr="00324450">
        <w:rPr>
          <w:sz w:val="24"/>
          <w:szCs w:val="24"/>
        </w:rPr>
        <w:t>………………………………</w:t>
      </w:r>
      <w:r w:rsidR="00DF3876" w:rsidRPr="00324450">
        <w:rPr>
          <w:sz w:val="24"/>
          <w:szCs w:val="24"/>
        </w:rPr>
        <w:t>................................................................</w:t>
      </w:r>
      <w:r w:rsidRPr="00324450">
        <w:rPr>
          <w:sz w:val="24"/>
          <w:szCs w:val="24"/>
        </w:rPr>
        <w:t>………..…………………………..……</w:t>
      </w:r>
    </w:p>
    <w:p w:rsidR="009A761A" w:rsidRPr="00324450" w:rsidRDefault="009A761A" w:rsidP="009A761A">
      <w:pPr>
        <w:pStyle w:val="Tekstpodstawowywcity"/>
        <w:numPr>
          <w:ilvl w:val="0"/>
          <w:numId w:val="1"/>
        </w:numPr>
        <w:tabs>
          <w:tab w:val="clear" w:pos="720"/>
          <w:tab w:val="num" w:pos="284"/>
        </w:tabs>
        <w:spacing w:after="0" w:line="276" w:lineRule="auto"/>
        <w:ind w:left="284" w:hanging="284"/>
        <w:rPr>
          <w:sz w:val="24"/>
          <w:szCs w:val="24"/>
        </w:rPr>
      </w:pPr>
      <w:r w:rsidRPr="00324450">
        <w:rPr>
          <w:sz w:val="24"/>
          <w:szCs w:val="24"/>
        </w:rPr>
        <w:t>E-mail ……………………………………</w:t>
      </w:r>
      <w:r w:rsidR="007B5143" w:rsidRPr="00324450">
        <w:rPr>
          <w:sz w:val="24"/>
          <w:szCs w:val="24"/>
        </w:rPr>
        <w:t>…………………</w:t>
      </w:r>
      <w:r w:rsidR="00DF3876" w:rsidRPr="00324450">
        <w:rPr>
          <w:sz w:val="24"/>
          <w:szCs w:val="24"/>
        </w:rPr>
        <w:t>................................................................</w:t>
      </w:r>
      <w:r w:rsidR="007B5143" w:rsidRPr="00324450">
        <w:rPr>
          <w:sz w:val="24"/>
          <w:szCs w:val="24"/>
        </w:rPr>
        <w:t>……………..………………..……………</w:t>
      </w:r>
    </w:p>
    <w:p w:rsidR="007B5143" w:rsidRPr="00324450" w:rsidRDefault="007B5143" w:rsidP="007B5143">
      <w:pPr>
        <w:pStyle w:val="Tekstpodstawowywcity"/>
        <w:spacing w:after="0" w:line="276" w:lineRule="auto"/>
        <w:ind w:left="284"/>
        <w:rPr>
          <w:sz w:val="24"/>
          <w:szCs w:val="24"/>
        </w:rPr>
      </w:pPr>
    </w:p>
    <w:p w:rsidR="00103450" w:rsidRPr="00324450" w:rsidRDefault="009A761A" w:rsidP="00EB2F40">
      <w:pPr>
        <w:jc w:val="both"/>
        <w:rPr>
          <w:rFonts w:ascii="Times New Roman" w:eastAsia="Times New Roman" w:hAnsi="Times New Roman" w:cs="Times New Roman"/>
          <w:sz w:val="24"/>
          <w:szCs w:val="24"/>
        </w:rPr>
      </w:pPr>
      <w:r w:rsidRPr="00324450">
        <w:rPr>
          <w:rFonts w:ascii="Times New Roman" w:eastAsia="Times New Roman" w:hAnsi="Times New Roman" w:cs="Times New Roman"/>
          <w:sz w:val="24"/>
          <w:szCs w:val="24"/>
        </w:rPr>
        <w:t xml:space="preserve">Odpowiadając na ogłoszenie o zamówieniu publicznym prowadzonym w trybie zapytania ofertowego na </w:t>
      </w:r>
      <w:r w:rsidR="00EB2F40" w:rsidRPr="00324450">
        <w:rPr>
          <w:rFonts w:ascii="Times New Roman" w:eastAsia="Times New Roman" w:hAnsi="Times New Roman" w:cs="Times New Roman"/>
          <w:b/>
          <w:bCs/>
          <w:sz w:val="24"/>
          <w:szCs w:val="24"/>
        </w:rPr>
        <w:t>sukcesywną dostawę artykułów gospodarczych dla potrzeb Samodzielnego Publicznego Zakładu Opieki Zdrowotnej w Mońkach</w:t>
      </w:r>
      <w:r w:rsidR="00761C60">
        <w:rPr>
          <w:rFonts w:ascii="Times New Roman" w:eastAsia="Times New Roman" w:hAnsi="Times New Roman" w:cs="Times New Roman"/>
          <w:b/>
          <w:bCs/>
          <w:sz w:val="24"/>
          <w:szCs w:val="24"/>
        </w:rPr>
        <w:t xml:space="preserve"> </w:t>
      </w:r>
      <w:r w:rsidRPr="00324450">
        <w:rPr>
          <w:rFonts w:ascii="Times New Roman" w:eastAsia="Times New Roman" w:hAnsi="Times New Roman" w:cs="Times New Roman"/>
          <w:sz w:val="24"/>
          <w:szCs w:val="24"/>
        </w:rPr>
        <w:t>składamy niniejszą ofertę:</w:t>
      </w:r>
    </w:p>
    <w:p w:rsidR="009A761A" w:rsidRPr="00324450" w:rsidRDefault="009A761A" w:rsidP="009A761A">
      <w:pPr>
        <w:pStyle w:val="Tekstpodstawowy3"/>
        <w:numPr>
          <w:ilvl w:val="1"/>
          <w:numId w:val="2"/>
        </w:numPr>
        <w:tabs>
          <w:tab w:val="clear" w:pos="1440"/>
          <w:tab w:val="num" w:pos="426"/>
        </w:tabs>
        <w:spacing w:line="276" w:lineRule="auto"/>
        <w:ind w:left="426" w:hanging="426"/>
        <w:rPr>
          <w:rFonts w:ascii="Times New Roman" w:hAnsi="Times New Roman"/>
          <w:szCs w:val="24"/>
        </w:rPr>
      </w:pPr>
      <w:r w:rsidRPr="00324450">
        <w:rPr>
          <w:rFonts w:ascii="Times New Roman" w:hAnsi="Times New Roman"/>
          <w:szCs w:val="24"/>
        </w:rPr>
        <w:t>Oferujemy dostawę stanowiącą przedmiot zamówienia za cenę:</w:t>
      </w:r>
    </w:p>
    <w:p w:rsidR="00E93403" w:rsidRPr="00324450" w:rsidRDefault="00E93403" w:rsidP="00E93403">
      <w:pPr>
        <w:pStyle w:val="Tekstpodstawowy3"/>
        <w:spacing w:line="276" w:lineRule="auto"/>
        <w:ind w:left="426"/>
        <w:rPr>
          <w:rFonts w:ascii="Times New Roman" w:hAnsi="Times New Roman"/>
          <w:szCs w:val="24"/>
        </w:rPr>
      </w:pPr>
    </w:p>
    <w:p w:rsidR="00D23D0C" w:rsidRDefault="00D23D0C" w:rsidP="00103450">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p>
    <w:p w:rsidR="00115F82" w:rsidRDefault="00115F82" w:rsidP="00103450">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p>
    <w:p w:rsidR="00103450" w:rsidRPr="00324450" w:rsidRDefault="00103450" w:rsidP="00103450">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324450">
        <w:rPr>
          <w:rFonts w:ascii="Times New Roman" w:eastAsia="Microsoft YaHei" w:hAnsi="Times New Roman" w:cs="Times New Roman"/>
          <w:b/>
          <w:bCs/>
          <w:color w:val="000000"/>
          <w:sz w:val="24"/>
          <w:szCs w:val="24"/>
        </w:rPr>
        <w:t xml:space="preserve">Pakiet 1 - </w:t>
      </w:r>
      <w:r w:rsidR="00A552D2" w:rsidRPr="00324450">
        <w:rPr>
          <w:rFonts w:ascii="Times New Roman" w:eastAsia="Microsoft YaHei" w:hAnsi="Times New Roman" w:cs="Times New Roman"/>
          <w:b/>
          <w:bCs/>
          <w:color w:val="000000"/>
          <w:sz w:val="24"/>
          <w:szCs w:val="24"/>
        </w:rPr>
        <w:t>A</w:t>
      </w:r>
      <w:r w:rsidRPr="00324450">
        <w:rPr>
          <w:rFonts w:ascii="Times New Roman" w:eastAsia="Microsoft YaHei" w:hAnsi="Times New Roman" w:cs="Times New Roman"/>
          <w:b/>
          <w:bCs/>
          <w:color w:val="000000"/>
          <w:sz w:val="24"/>
          <w:szCs w:val="24"/>
        </w:rPr>
        <w:t>rtykuły papierowe</w:t>
      </w:r>
    </w:p>
    <w:p w:rsidR="00103450" w:rsidRPr="00324450" w:rsidRDefault="00103450" w:rsidP="00E93403">
      <w:pPr>
        <w:pStyle w:val="Tekstpodstawowy3"/>
        <w:spacing w:line="276" w:lineRule="auto"/>
        <w:ind w:left="426"/>
        <w:rPr>
          <w:rFonts w:ascii="Times New Roman" w:hAnsi="Times New Roman"/>
          <w:szCs w:val="24"/>
        </w:rPr>
      </w:pPr>
    </w:p>
    <w:tbl>
      <w:tblPr>
        <w:tblW w:w="13771" w:type="dxa"/>
        <w:tblInd w:w="57" w:type="dxa"/>
        <w:tblLayout w:type="fixed"/>
        <w:tblCellMar>
          <w:left w:w="70" w:type="dxa"/>
          <w:right w:w="70" w:type="dxa"/>
        </w:tblCellMar>
        <w:tblLook w:val="04A0" w:firstRow="1" w:lastRow="0" w:firstColumn="1" w:lastColumn="0" w:noHBand="0" w:noVBand="1"/>
      </w:tblPr>
      <w:tblGrid>
        <w:gridCol w:w="580"/>
        <w:gridCol w:w="3402"/>
        <w:gridCol w:w="1102"/>
        <w:gridCol w:w="993"/>
        <w:gridCol w:w="1417"/>
        <w:gridCol w:w="1134"/>
        <w:gridCol w:w="1134"/>
        <w:gridCol w:w="1134"/>
        <w:gridCol w:w="1134"/>
        <w:gridCol w:w="1741"/>
      </w:tblGrid>
      <w:tr w:rsidR="00103450" w:rsidRPr="00324450" w:rsidTr="00D23D0C">
        <w:trPr>
          <w:trHeight w:val="765"/>
        </w:trPr>
        <w:tc>
          <w:tcPr>
            <w:tcW w:w="580" w:type="dxa"/>
            <w:tcBorders>
              <w:top w:val="single" w:sz="4" w:space="0" w:color="auto"/>
              <w:left w:val="single" w:sz="4" w:space="0" w:color="000000"/>
              <w:bottom w:val="nil"/>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Lp.</w:t>
            </w:r>
          </w:p>
        </w:tc>
        <w:tc>
          <w:tcPr>
            <w:tcW w:w="3402" w:type="dxa"/>
            <w:tcBorders>
              <w:top w:val="single" w:sz="4" w:space="0" w:color="auto"/>
              <w:left w:val="nil"/>
              <w:bottom w:val="nil"/>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Opis przedmiotu zamówienia</w:t>
            </w:r>
          </w:p>
        </w:tc>
        <w:tc>
          <w:tcPr>
            <w:tcW w:w="1102" w:type="dxa"/>
            <w:tcBorders>
              <w:top w:val="single" w:sz="4" w:space="0" w:color="auto"/>
              <w:left w:val="nil"/>
              <w:bottom w:val="single" w:sz="4" w:space="0" w:color="000000"/>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Jednostka miary</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Ilość</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 xml:space="preserve">Cena jednostkowa netto </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Stawka podatku VAT</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Kwota netto</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color w:val="000000"/>
              </w:rPr>
            </w:pPr>
            <w:r w:rsidRPr="00324450">
              <w:rPr>
                <w:rFonts w:ascii="Times New Roman" w:eastAsia="Times New Roman" w:hAnsi="Times New Roman" w:cs="Times New Roman"/>
                <w:b/>
                <w:bCs/>
                <w:color w:val="000000"/>
              </w:rPr>
              <w:t>Kwota podatku VAT</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Kwota  brutto</w:t>
            </w:r>
          </w:p>
        </w:tc>
        <w:tc>
          <w:tcPr>
            <w:tcW w:w="1741" w:type="dxa"/>
            <w:tcBorders>
              <w:top w:val="single" w:sz="4" w:space="0" w:color="auto"/>
              <w:left w:val="nil"/>
              <w:bottom w:val="single" w:sz="4" w:space="0" w:color="000000"/>
              <w:right w:val="single" w:sz="4" w:space="0" w:color="000000"/>
            </w:tcBorders>
          </w:tcPr>
          <w:p w:rsidR="00103450" w:rsidRPr="00324450" w:rsidRDefault="00103450" w:rsidP="008D42AC">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Nazwa handlowa oferowanego przez Wykonawcę produktu</w:t>
            </w:r>
          </w:p>
        </w:tc>
      </w:tr>
      <w:tr w:rsidR="00115F82" w:rsidRPr="00324450" w:rsidTr="00115F82">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w:t>
            </w:r>
          </w:p>
        </w:tc>
        <w:tc>
          <w:tcPr>
            <w:tcW w:w="3402" w:type="dxa"/>
            <w:tcBorders>
              <w:top w:val="single" w:sz="4" w:space="0" w:color="auto"/>
              <w:left w:val="single" w:sz="4" w:space="0" w:color="auto"/>
              <w:bottom w:val="single" w:sz="4" w:space="0" w:color="auto"/>
              <w:right w:val="nil"/>
            </w:tcBorders>
            <w:shd w:val="clear" w:color="auto" w:fill="auto"/>
            <w:vAlign w:val="center"/>
          </w:tcPr>
          <w:p w:rsidR="00115F82" w:rsidRDefault="00FF7E81" w:rsidP="00066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w:t>
            </w:r>
            <w:r w:rsidR="00115F82" w:rsidRPr="00115F82">
              <w:rPr>
                <w:rFonts w:ascii="Times New Roman" w:eastAsia="Times New Roman" w:hAnsi="Times New Roman" w:cs="Times New Roman"/>
                <w:color w:val="000000"/>
              </w:rPr>
              <w:t xml:space="preserve">ydło w płynie z dodatkiem środka antybakteryjnego, o konsystencji żelu do mycia rąk. Posiadające w swoim składzie: kolagen, glicerynę, lanolinę. Przebadane dermatologicznie i bakteriologicznie </w:t>
            </w:r>
            <w:r w:rsidR="00115F82">
              <w:rPr>
                <w:rFonts w:ascii="Times New Roman" w:eastAsia="Times New Roman" w:hAnsi="Times New Roman" w:cs="Times New Roman"/>
                <w:color w:val="000000"/>
              </w:rPr>
              <w:t xml:space="preserve">o </w:t>
            </w:r>
            <w:r w:rsidR="00115F82" w:rsidRPr="00115F82">
              <w:rPr>
                <w:rFonts w:ascii="Times New Roman" w:eastAsia="Times New Roman" w:hAnsi="Times New Roman" w:cs="Times New Roman"/>
                <w:color w:val="000000"/>
              </w:rPr>
              <w:t xml:space="preserve"> </w:t>
            </w:r>
            <w:proofErr w:type="spellStart"/>
            <w:r w:rsidR="00115F82" w:rsidRPr="00115F82">
              <w:rPr>
                <w:rFonts w:ascii="Times New Roman" w:eastAsia="Times New Roman" w:hAnsi="Times New Roman" w:cs="Times New Roman"/>
                <w:color w:val="000000"/>
              </w:rPr>
              <w:t>pH</w:t>
            </w:r>
            <w:proofErr w:type="spellEnd"/>
            <w:r w:rsidR="00115F82" w:rsidRPr="00115F82">
              <w:rPr>
                <w:rFonts w:ascii="Times New Roman" w:eastAsia="Times New Roman" w:hAnsi="Times New Roman" w:cs="Times New Roman"/>
                <w:color w:val="000000"/>
              </w:rPr>
              <w:t xml:space="preserve"> 5,5 - 7 </w:t>
            </w:r>
          </w:p>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i gęstość 1,02 - 1,03 g/cm3, op. 1l</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single" w:sz="4" w:space="0" w:color="auto"/>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165</w:t>
            </w:r>
          </w:p>
        </w:tc>
        <w:tc>
          <w:tcPr>
            <w:tcW w:w="1417"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000000"/>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3065C7">
        <w:trPr>
          <w:trHeight w:val="727"/>
        </w:trPr>
        <w:tc>
          <w:tcPr>
            <w:tcW w:w="580"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FF7E81" w:rsidP="00066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w:t>
            </w:r>
            <w:r w:rsidR="00115F82" w:rsidRPr="00115F82">
              <w:rPr>
                <w:rFonts w:ascii="Times New Roman" w:eastAsia="Times New Roman" w:hAnsi="Times New Roman" w:cs="Times New Roman"/>
                <w:color w:val="000000"/>
              </w:rPr>
              <w:t>ydło w płynie z dodatkiem środka antybakteryjnego o konsystencji żelu do mycia rąk. Posiadające w swoim składzie : kolagen, glicerynę, lanolinę. Przebadane dermatologicznie i bakteriologicznie</w:t>
            </w:r>
            <w:r w:rsidR="00115F82">
              <w:rPr>
                <w:rFonts w:ascii="Times New Roman" w:eastAsia="Times New Roman" w:hAnsi="Times New Roman" w:cs="Times New Roman"/>
                <w:color w:val="000000"/>
              </w:rPr>
              <w:t xml:space="preserve"> o</w:t>
            </w:r>
            <w:r w:rsidR="00115F82" w:rsidRPr="00115F82">
              <w:rPr>
                <w:rFonts w:ascii="Times New Roman" w:eastAsia="Times New Roman" w:hAnsi="Times New Roman" w:cs="Times New Roman"/>
                <w:color w:val="000000"/>
              </w:rPr>
              <w:t xml:space="preserve">  </w:t>
            </w:r>
            <w:proofErr w:type="spellStart"/>
            <w:r w:rsidR="00115F82" w:rsidRPr="00115F82">
              <w:rPr>
                <w:rFonts w:ascii="Times New Roman" w:eastAsia="Times New Roman" w:hAnsi="Times New Roman" w:cs="Times New Roman"/>
                <w:color w:val="000000"/>
              </w:rPr>
              <w:t>pH</w:t>
            </w:r>
            <w:proofErr w:type="spellEnd"/>
            <w:r w:rsidR="00115F82" w:rsidRPr="00115F82">
              <w:rPr>
                <w:rFonts w:ascii="Times New Roman" w:eastAsia="Times New Roman" w:hAnsi="Times New Roman" w:cs="Times New Roman"/>
                <w:color w:val="000000"/>
              </w:rPr>
              <w:t xml:space="preserve"> 5,5 - 7, gęstość 1,02 - 1,03 g/cm3, op.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80</w:t>
            </w:r>
          </w:p>
        </w:tc>
        <w:tc>
          <w:tcPr>
            <w:tcW w:w="1417"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000000"/>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510"/>
        </w:trPr>
        <w:tc>
          <w:tcPr>
            <w:tcW w:w="580"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Mydło w kostce szare dla osób szczególnie narażonych na podrażnienia oraz alergię, posiadające świadectwo jakości i badania dermatologiczne. Waga 200g (+/-10g)</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000000"/>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4</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Mydło w płynie  dla osób szczególnie narażonych na podrażnienia oraz alergię, posiadające świadectwo jakości i badania dermatologiczne. Pojemnik </w:t>
            </w:r>
            <w:r w:rsidR="00066320" w:rsidRPr="00115F82">
              <w:rPr>
                <w:rFonts w:ascii="Times New Roman" w:eastAsia="Times New Roman" w:hAnsi="Times New Roman" w:cs="Times New Roman"/>
                <w:color w:val="000000"/>
              </w:rPr>
              <w:t>zawierający</w:t>
            </w:r>
            <w:r w:rsidRPr="00115F82">
              <w:rPr>
                <w:rFonts w:ascii="Times New Roman" w:eastAsia="Times New Roman" w:hAnsi="Times New Roman" w:cs="Times New Roman"/>
                <w:color w:val="000000"/>
              </w:rPr>
              <w:t xml:space="preserve"> pompkę ułatwiającą aplikację. Pojemność 0,5l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Oliwka dziecięca. Pojemność 0,2l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6</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Płyn do kąpieli, gęsty, o neutralnym PH. Pojemność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6</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7</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Płyn do ręcznego mycia naczyń oraz urządzeń i powierzchni kuchennych o neutralnym PH, </w:t>
            </w:r>
            <w:r w:rsidR="00066320" w:rsidRPr="00115F82">
              <w:rPr>
                <w:rFonts w:ascii="Times New Roman" w:eastAsia="Times New Roman" w:hAnsi="Times New Roman" w:cs="Times New Roman"/>
                <w:color w:val="000000"/>
              </w:rPr>
              <w:t>zawierający</w:t>
            </w:r>
            <w:r w:rsidRPr="00115F82">
              <w:rPr>
                <w:rFonts w:ascii="Times New Roman" w:eastAsia="Times New Roman" w:hAnsi="Times New Roman" w:cs="Times New Roman"/>
                <w:color w:val="000000"/>
              </w:rPr>
              <w:t xml:space="preserve"> w swoim </w:t>
            </w:r>
            <w:r w:rsidR="00066320" w:rsidRPr="00115F82">
              <w:rPr>
                <w:rFonts w:ascii="Times New Roman" w:eastAsia="Times New Roman" w:hAnsi="Times New Roman" w:cs="Times New Roman"/>
                <w:color w:val="000000"/>
              </w:rPr>
              <w:t>składzie</w:t>
            </w:r>
            <w:r w:rsidRPr="00115F82">
              <w:rPr>
                <w:rFonts w:ascii="Times New Roman" w:eastAsia="Times New Roman" w:hAnsi="Times New Roman" w:cs="Times New Roman"/>
                <w:color w:val="000000"/>
              </w:rPr>
              <w:t>:  &lt;5% anionowe środki powierzchniowo-czynne, &lt;5% niejonowe środki powierzchniowo-czynne, &lt;5% amfoteryczne środki powierzchniowo czynne, konserwant (</w:t>
            </w:r>
            <w:proofErr w:type="spellStart"/>
            <w:r w:rsidRPr="00115F82">
              <w:rPr>
                <w:rFonts w:ascii="Times New Roman" w:eastAsia="Times New Roman" w:hAnsi="Times New Roman" w:cs="Times New Roman"/>
                <w:color w:val="000000"/>
              </w:rPr>
              <w:t>Methylchloroisothiazolinone</w:t>
            </w:r>
            <w:proofErr w:type="spellEnd"/>
            <w:r w:rsidRPr="00115F82">
              <w:rPr>
                <w:rFonts w:ascii="Times New Roman" w:eastAsia="Times New Roman" w:hAnsi="Times New Roman" w:cs="Times New Roman"/>
                <w:color w:val="000000"/>
              </w:rPr>
              <w:t xml:space="preserve">, </w:t>
            </w:r>
            <w:proofErr w:type="spellStart"/>
            <w:r w:rsidRPr="00115F82">
              <w:rPr>
                <w:rFonts w:ascii="Times New Roman" w:eastAsia="Times New Roman" w:hAnsi="Times New Roman" w:cs="Times New Roman"/>
                <w:color w:val="000000"/>
              </w:rPr>
              <w:t>Methylisothiazolinone</w:t>
            </w:r>
            <w:proofErr w:type="spellEnd"/>
            <w:r w:rsidRPr="00115F82">
              <w:rPr>
                <w:rFonts w:ascii="Times New Roman" w:eastAsia="Times New Roman" w:hAnsi="Times New Roman" w:cs="Times New Roman"/>
                <w:color w:val="000000"/>
              </w:rPr>
              <w:t>, 2-Bromo-2Nitropropane-1,3-Diol), barwnik (CI 19140), kompozycja zapachowa Pojemność 1l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150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8</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Płyn do ręcznego mycia naczyń oraz urządzeń i powierzchni kuchennych o neutralnym PH, </w:t>
            </w:r>
            <w:r w:rsidR="00066320" w:rsidRPr="00115F82">
              <w:rPr>
                <w:rFonts w:ascii="Times New Roman" w:eastAsia="Times New Roman" w:hAnsi="Times New Roman" w:cs="Times New Roman"/>
                <w:color w:val="000000"/>
              </w:rPr>
              <w:t>zawierający</w:t>
            </w:r>
            <w:r w:rsidRPr="00115F82">
              <w:rPr>
                <w:rFonts w:ascii="Times New Roman" w:eastAsia="Times New Roman" w:hAnsi="Times New Roman" w:cs="Times New Roman"/>
                <w:color w:val="000000"/>
              </w:rPr>
              <w:t xml:space="preserve"> w swoim </w:t>
            </w:r>
            <w:r w:rsidR="00066320" w:rsidRPr="00115F82">
              <w:rPr>
                <w:rFonts w:ascii="Times New Roman" w:eastAsia="Times New Roman" w:hAnsi="Times New Roman" w:cs="Times New Roman"/>
                <w:color w:val="000000"/>
              </w:rPr>
              <w:t>składzie</w:t>
            </w:r>
            <w:r w:rsidRPr="00115F82">
              <w:rPr>
                <w:rFonts w:ascii="Times New Roman" w:eastAsia="Times New Roman" w:hAnsi="Times New Roman" w:cs="Times New Roman"/>
                <w:color w:val="000000"/>
              </w:rPr>
              <w:t xml:space="preserve">:  &lt;5% anionowe </w:t>
            </w:r>
            <w:r w:rsidRPr="00115F82">
              <w:rPr>
                <w:rFonts w:ascii="Times New Roman" w:eastAsia="Times New Roman" w:hAnsi="Times New Roman" w:cs="Times New Roman"/>
                <w:color w:val="000000"/>
              </w:rPr>
              <w:lastRenderedPageBreak/>
              <w:t>środki powierzchniowo-czynne, &lt;5% niejonowe środki powierzchniowo-czynne, &lt;5% amfoteryczne środki powierzchniowo czynne, konserwant (</w:t>
            </w:r>
            <w:proofErr w:type="spellStart"/>
            <w:r w:rsidRPr="00115F82">
              <w:rPr>
                <w:rFonts w:ascii="Times New Roman" w:eastAsia="Times New Roman" w:hAnsi="Times New Roman" w:cs="Times New Roman"/>
                <w:color w:val="000000"/>
              </w:rPr>
              <w:t>Methylchloroisothiazolinone</w:t>
            </w:r>
            <w:proofErr w:type="spellEnd"/>
            <w:r w:rsidRPr="00115F82">
              <w:rPr>
                <w:rFonts w:ascii="Times New Roman" w:eastAsia="Times New Roman" w:hAnsi="Times New Roman" w:cs="Times New Roman"/>
                <w:color w:val="000000"/>
              </w:rPr>
              <w:t xml:space="preserve">, </w:t>
            </w:r>
            <w:proofErr w:type="spellStart"/>
            <w:r w:rsidRPr="00115F82">
              <w:rPr>
                <w:rFonts w:ascii="Times New Roman" w:eastAsia="Times New Roman" w:hAnsi="Times New Roman" w:cs="Times New Roman"/>
                <w:color w:val="000000"/>
              </w:rPr>
              <w:t>Methylisothiazolinone</w:t>
            </w:r>
            <w:proofErr w:type="spellEnd"/>
            <w:r w:rsidRPr="00115F82">
              <w:rPr>
                <w:rFonts w:ascii="Times New Roman" w:eastAsia="Times New Roman" w:hAnsi="Times New Roman" w:cs="Times New Roman"/>
                <w:color w:val="000000"/>
              </w:rPr>
              <w:t>, 2-Bromo-2Nitropropane-1,3-Diol), barwnik (CI 19140), kompozycja zapachowa Pojemność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9</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Profesjonalny preparat do mycia i </w:t>
            </w:r>
            <w:r w:rsidR="00066320" w:rsidRPr="00115F82">
              <w:rPr>
                <w:rFonts w:ascii="Times New Roman" w:eastAsia="Times New Roman" w:hAnsi="Times New Roman" w:cs="Times New Roman"/>
                <w:color w:val="000000"/>
              </w:rPr>
              <w:t>konserwacji</w:t>
            </w:r>
            <w:r w:rsidRPr="00115F82">
              <w:rPr>
                <w:rFonts w:ascii="Times New Roman" w:eastAsia="Times New Roman" w:hAnsi="Times New Roman" w:cs="Times New Roman"/>
                <w:color w:val="000000"/>
              </w:rPr>
              <w:t xml:space="preserve"> podłóg. Preparat niskopienny zawierający w składzie emulsję, która chroni i konserwuje myte powierzchnie oraz nadaje połysk, posiada właściwości </w:t>
            </w:r>
            <w:r w:rsidR="00066320" w:rsidRPr="00115F82">
              <w:rPr>
                <w:rFonts w:ascii="Times New Roman" w:eastAsia="Times New Roman" w:hAnsi="Times New Roman" w:cs="Times New Roman"/>
                <w:color w:val="000000"/>
              </w:rPr>
              <w:t>antypoślizgowe</w:t>
            </w:r>
            <w:r w:rsidRPr="00115F82">
              <w:rPr>
                <w:rFonts w:ascii="Times New Roman" w:eastAsia="Times New Roman" w:hAnsi="Times New Roman" w:cs="Times New Roman"/>
                <w:color w:val="000000"/>
              </w:rPr>
              <w:t xml:space="preserve"> i antystatyczne, Po umyciu powierzchni pozostaje cienka warstwa ochronna. Płyn jest odporny na działanie środków dezynfekcyjnych. Zawiera w składzie ekologiczne surfaktanty cukrowe ułatwiające usuwanie brudu z powierzchni.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8-9. Kolor zielony, </w:t>
            </w:r>
            <w:r w:rsidR="00066320" w:rsidRPr="00115F82">
              <w:rPr>
                <w:rFonts w:ascii="Times New Roman" w:eastAsia="Times New Roman" w:hAnsi="Times New Roman" w:cs="Times New Roman"/>
                <w:color w:val="000000"/>
              </w:rPr>
              <w:t>zawierający</w:t>
            </w:r>
            <w:r w:rsidRPr="00115F82">
              <w:rPr>
                <w:rFonts w:ascii="Times New Roman" w:eastAsia="Times New Roman" w:hAnsi="Times New Roman" w:cs="Times New Roman"/>
                <w:color w:val="000000"/>
              </w:rPr>
              <w:t xml:space="preserve"> kompozycję zapachową. Opakowanie 1l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330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Profesjonalny preparat do mycia i </w:t>
            </w:r>
            <w:r w:rsidR="00066320" w:rsidRPr="00115F82">
              <w:rPr>
                <w:rFonts w:ascii="Times New Roman" w:eastAsia="Times New Roman" w:hAnsi="Times New Roman" w:cs="Times New Roman"/>
                <w:color w:val="000000"/>
              </w:rPr>
              <w:t>konsekracji</w:t>
            </w:r>
            <w:r w:rsidRPr="00115F82">
              <w:rPr>
                <w:rFonts w:ascii="Times New Roman" w:eastAsia="Times New Roman" w:hAnsi="Times New Roman" w:cs="Times New Roman"/>
                <w:color w:val="000000"/>
              </w:rPr>
              <w:t xml:space="preserve"> podłóg. Preparat niskopienny zawierający w składzie emulsję, która chroni i konserwuje myte powierzchnie oraz nadaje połysk, posiada właściwości </w:t>
            </w:r>
            <w:r w:rsidR="00066320" w:rsidRPr="00115F82">
              <w:rPr>
                <w:rFonts w:ascii="Times New Roman" w:eastAsia="Times New Roman" w:hAnsi="Times New Roman" w:cs="Times New Roman"/>
                <w:color w:val="000000"/>
              </w:rPr>
              <w:t>antypoślizgowe</w:t>
            </w:r>
            <w:r w:rsidRPr="00115F82">
              <w:rPr>
                <w:rFonts w:ascii="Times New Roman" w:eastAsia="Times New Roman" w:hAnsi="Times New Roman" w:cs="Times New Roman"/>
                <w:color w:val="000000"/>
              </w:rPr>
              <w:t xml:space="preserve"> i antystatyczne, Po umyciu powierzchni pozostaje </w:t>
            </w:r>
            <w:r w:rsidRPr="00115F82">
              <w:rPr>
                <w:rFonts w:ascii="Times New Roman" w:eastAsia="Times New Roman" w:hAnsi="Times New Roman" w:cs="Times New Roman"/>
                <w:color w:val="000000"/>
              </w:rPr>
              <w:lastRenderedPageBreak/>
              <w:t xml:space="preserve">cienka </w:t>
            </w:r>
            <w:r w:rsidR="00066320" w:rsidRPr="00115F82">
              <w:rPr>
                <w:rFonts w:ascii="Times New Roman" w:eastAsia="Times New Roman" w:hAnsi="Times New Roman" w:cs="Times New Roman"/>
                <w:color w:val="000000"/>
              </w:rPr>
              <w:t>warstwa</w:t>
            </w:r>
            <w:r w:rsidRPr="00115F82">
              <w:rPr>
                <w:rFonts w:ascii="Times New Roman" w:eastAsia="Times New Roman" w:hAnsi="Times New Roman" w:cs="Times New Roman"/>
                <w:color w:val="000000"/>
              </w:rPr>
              <w:t xml:space="preserve"> ochronna. Płyn jest odporny na działanie środków dezynfekcyjnych. Zawiera w składzie ekologiczne surfaktanty cukrowe ułatwiające usuwanie brudu z powierzchni.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8-9. Kolor zielony, zawierający kompozycję zapachową. Opakowanie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11</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Mleczko do czyszczenia powierzchni kuchennych i sanitarnych zawierające &lt;5% niejonowych środków powierzchniowo czynnych, konserwanty </w:t>
            </w:r>
            <w:proofErr w:type="spellStart"/>
            <w:r w:rsidRPr="00115F82">
              <w:rPr>
                <w:rFonts w:ascii="Times New Roman" w:eastAsia="Times New Roman" w:hAnsi="Times New Roman" w:cs="Times New Roman"/>
                <w:color w:val="000000"/>
              </w:rPr>
              <w:t>benzoisothiazolinowe</w:t>
            </w:r>
            <w:proofErr w:type="spellEnd"/>
            <w:r w:rsidRPr="00115F82">
              <w:rPr>
                <w:rFonts w:ascii="Times New Roman" w:eastAsia="Times New Roman" w:hAnsi="Times New Roman" w:cs="Times New Roman"/>
                <w:color w:val="000000"/>
              </w:rPr>
              <w:t xml:space="preserve">, </w:t>
            </w:r>
            <w:proofErr w:type="spellStart"/>
            <w:r w:rsidRPr="00115F82">
              <w:rPr>
                <w:rFonts w:ascii="Times New Roman" w:eastAsia="Times New Roman" w:hAnsi="Times New Roman" w:cs="Times New Roman"/>
                <w:color w:val="000000"/>
              </w:rPr>
              <w:t>methylsothiazolinowe</w:t>
            </w:r>
            <w:proofErr w:type="spellEnd"/>
            <w:r w:rsidRPr="00115F82">
              <w:rPr>
                <w:rFonts w:ascii="Times New Roman" w:eastAsia="Times New Roman" w:hAnsi="Times New Roman" w:cs="Times New Roman"/>
                <w:color w:val="000000"/>
              </w:rPr>
              <w:t xml:space="preserve"> oraz kompozycję zapachową. Pojemność 0,5l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60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12</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Pasta do szorowania myjąco-dezynfekująca do powierzchni kuchennych, sanitarnych, emaliowanych, ceramicznych i chropowatych, o niskim wskaźniku twardości ziaren, dzięki </w:t>
            </w:r>
            <w:r w:rsidR="00066320" w:rsidRPr="00115F82">
              <w:rPr>
                <w:rFonts w:ascii="Times New Roman" w:eastAsia="Times New Roman" w:hAnsi="Times New Roman" w:cs="Times New Roman"/>
                <w:color w:val="000000"/>
              </w:rPr>
              <w:t>któremu</w:t>
            </w:r>
            <w:r w:rsidRPr="00115F82">
              <w:rPr>
                <w:rFonts w:ascii="Times New Roman" w:eastAsia="Times New Roman" w:hAnsi="Times New Roman" w:cs="Times New Roman"/>
                <w:color w:val="000000"/>
              </w:rPr>
              <w:t xml:space="preserve"> nie rysuje czyszczonych powierzchni. Zawierająca sodę oczyszczoną. Pojemność 250g</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13</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115F82">
              <w:rPr>
                <w:rFonts w:ascii="Times New Roman" w:eastAsia="Times New Roman" w:hAnsi="Times New Roman" w:cs="Times New Roman"/>
                <w:color w:val="000000"/>
              </w:rPr>
              <w:t xml:space="preserve">łyn do mycia powierzchni szklanych na bazie naturalnych składników. Bezpieczny dla środowiska naturalnego. Całkowicie biodegradowalny. Nie klasyfikowany jako niebezpieczny, antystatyczny, nie pozostawiający smug.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7,0. Pojemność 1l z atomizerem.</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14</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rPr>
            </w:pPr>
            <w:r w:rsidRPr="00115F82">
              <w:rPr>
                <w:rFonts w:ascii="Times New Roman" w:eastAsia="Times New Roman" w:hAnsi="Times New Roman" w:cs="Times New Roman"/>
              </w:rPr>
              <w:t xml:space="preserve">Preparat do  usuwania kamienia i rdzy z wszelkich powierzchni odpornych na działanie kwasów. Przeznaczony do mycia umywalek, muszli klozetowych, kabin prysznicowych, pisuarów, armatury łazienkowej, zakamienionych powierzchni szklanych. Zawiera inhibitor korozji i może być stosowany do czyszczenia przedmiotów ze stali nierdzewnej. Nie zawiera kwasu solnego. Gęsta formuła żelu pozwala na zastosowanie go na powierzchniach pionowych, co zwiększa skuteczność mycia. Specjalna nakrętka pozwala na precyzyjne dozowanie żelu, jednocześnie gwarantując jego bezpieczeństwo. Powinien w swoim składzie zawierać: kwas fosforowy 75%&lt; 6 kwas </w:t>
            </w:r>
            <w:proofErr w:type="spellStart"/>
            <w:r w:rsidRPr="00115F82">
              <w:rPr>
                <w:rFonts w:ascii="Times New Roman" w:eastAsia="Times New Roman" w:hAnsi="Times New Roman" w:cs="Times New Roman"/>
              </w:rPr>
              <w:t>amidosulfonowy</w:t>
            </w:r>
            <w:proofErr w:type="spellEnd"/>
            <w:r w:rsidRPr="00115F82">
              <w:rPr>
                <w:rFonts w:ascii="Times New Roman" w:eastAsia="Times New Roman" w:hAnsi="Times New Roman" w:cs="Times New Roman"/>
              </w:rPr>
              <w:t xml:space="preserve">&lt;12 kwas cytrynowy &lt;4, </w:t>
            </w:r>
            <w:proofErr w:type="spellStart"/>
            <w:r w:rsidRPr="00115F82">
              <w:rPr>
                <w:rFonts w:ascii="Times New Roman" w:eastAsia="Times New Roman" w:hAnsi="Times New Roman" w:cs="Times New Roman"/>
              </w:rPr>
              <w:t>pH</w:t>
            </w:r>
            <w:proofErr w:type="spellEnd"/>
            <w:r w:rsidRPr="00115F82">
              <w:rPr>
                <w:rFonts w:ascii="Times New Roman" w:eastAsia="Times New Roman" w:hAnsi="Times New Roman" w:cs="Times New Roman"/>
              </w:rPr>
              <w:t xml:space="preserve"> &lt; 2, gęstość 1,07-1,09 g/cm3. Opakowanie 1l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15</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Preparat przeznaczony do czyszczenia, polerowania i konserwacji wszystkich powierzchni ze stali galwanicznej, nierdzewnej i aluminium, np. zmywarek do naczyń, szaf chłodniczych, lad, poręczy, wind itp. Skutecznie usuwa brud, plamy, smugi i odciski palców oraz wszelkie inne zabrudzenia i zostawia na mytych powierzchniach połysk oraz chroni je przed rdzą oraz </w:t>
            </w:r>
            <w:r w:rsidRPr="00115F82">
              <w:rPr>
                <w:rFonts w:ascii="Times New Roman" w:eastAsia="Times New Roman" w:hAnsi="Times New Roman" w:cs="Times New Roman"/>
                <w:color w:val="000000"/>
              </w:rPr>
              <w:lastRenderedPageBreak/>
              <w:t xml:space="preserve">procesem oksydacji metalu. Preparat posiada właściwości natłuszczające, nie zawiera benzyny, zawiera ester kwasu tłuszczowego.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7-8, gęstość 0,8-0,82 g/cm3, kompozycja zapachowa</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16</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Gotowy środek do szybkiego i skutecznego usuwania bieżących zanieczyszczeń w pomieszczeniach sanitarnych. </w:t>
            </w:r>
            <w:r>
              <w:rPr>
                <w:rFonts w:ascii="Times New Roman" w:eastAsia="Times New Roman" w:hAnsi="Times New Roman" w:cs="Times New Roman"/>
                <w:color w:val="000000"/>
              </w:rPr>
              <w:t>D</w:t>
            </w:r>
            <w:r w:rsidRPr="00115F82">
              <w:rPr>
                <w:rFonts w:ascii="Times New Roman" w:eastAsia="Times New Roman" w:hAnsi="Times New Roman" w:cs="Times New Roman"/>
                <w:color w:val="000000"/>
              </w:rPr>
              <w:t>o mycia kabin prysznicowych, armatury, brodzików  glazury i gresu w obszarze łazienki. Rozpuszcza wszelkie osady z kamienia, mydeł i rdzy.</w:t>
            </w:r>
            <w:r w:rsidR="00066320">
              <w:rPr>
                <w:rFonts w:ascii="Times New Roman" w:eastAsia="Times New Roman" w:hAnsi="Times New Roman" w:cs="Times New Roman"/>
                <w:color w:val="000000"/>
              </w:rPr>
              <w:t xml:space="preserve"> </w:t>
            </w:r>
            <w:r w:rsidRPr="00115F82">
              <w:rPr>
                <w:rFonts w:ascii="Times New Roman" w:eastAsia="Times New Roman" w:hAnsi="Times New Roman" w:cs="Times New Roman"/>
                <w:color w:val="000000"/>
              </w:rPr>
              <w:t xml:space="preserve">Nie powoduje zacieków i smug, jest delikatny dla czyszczonych powierzchni, m.in. chromowanych. Zawiera kwasy kosmetyczne. Butelka o pojemności 1l z </w:t>
            </w:r>
            <w:r w:rsidR="00066320" w:rsidRPr="00115F82">
              <w:rPr>
                <w:rFonts w:ascii="Times New Roman" w:eastAsia="Times New Roman" w:hAnsi="Times New Roman" w:cs="Times New Roman"/>
                <w:color w:val="000000"/>
              </w:rPr>
              <w:t>dwufunkcyjnym</w:t>
            </w:r>
            <w:r w:rsidRPr="00115F82">
              <w:rPr>
                <w:rFonts w:ascii="Times New Roman" w:eastAsia="Times New Roman" w:hAnsi="Times New Roman" w:cs="Times New Roman"/>
                <w:color w:val="000000"/>
              </w:rPr>
              <w:t xml:space="preserve"> rozpylaczem umożliwiającym nanoszenie preparatu w formie </w:t>
            </w:r>
            <w:r w:rsidR="00066320" w:rsidRPr="00115F82">
              <w:rPr>
                <w:rFonts w:ascii="Times New Roman" w:eastAsia="Times New Roman" w:hAnsi="Times New Roman" w:cs="Times New Roman"/>
                <w:color w:val="000000"/>
              </w:rPr>
              <w:t>ciekłej</w:t>
            </w:r>
            <w:r w:rsidRPr="00115F82">
              <w:rPr>
                <w:rFonts w:ascii="Times New Roman" w:eastAsia="Times New Roman" w:hAnsi="Times New Roman" w:cs="Times New Roman"/>
                <w:color w:val="000000"/>
              </w:rPr>
              <w:t xml:space="preserve"> lub pianowej.  Produkt do stosowania w obszarze służby zdrowia. Nie istnieją przeciwwskazania do używania środka w obecności osób postronnych. W swoim składzie zawiera niejonowe i anionowe środki powierzchniowo czynne, kwasy organiczne.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3, kompozycja zapachowa</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350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17</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Denaturat, środek o właściwościach odtłuszczających, łatwopalny. Pojemność 0,5l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18</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Skoncentrowany, uniwersalny preparat do mycia tłustych zabrudzeń w strefie kuchennej. Usuwający zanieczyszczenia organiczne i nieorganiczne z blatów, stołów kuchennych, szafek, okapów, posadzek i ścian.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10-11.  Stężenie robocze 50-100 ml na 10 l wody. Gęstość 1,03-1,04 g/cm3.  Zawierający w składzie </w:t>
            </w:r>
            <w:proofErr w:type="spellStart"/>
            <w:r w:rsidRPr="00115F82">
              <w:rPr>
                <w:rFonts w:ascii="Times New Roman" w:eastAsia="Times New Roman" w:hAnsi="Times New Roman" w:cs="Times New Roman"/>
                <w:color w:val="000000"/>
              </w:rPr>
              <w:t>Etoksylowane</w:t>
            </w:r>
            <w:proofErr w:type="spellEnd"/>
            <w:r w:rsidRPr="00115F82">
              <w:rPr>
                <w:rFonts w:ascii="Times New Roman" w:eastAsia="Times New Roman" w:hAnsi="Times New Roman" w:cs="Times New Roman"/>
                <w:color w:val="000000"/>
              </w:rPr>
              <w:t xml:space="preserve"> alkohole tłuszczowe C9-11- 3,0-4,0%, Chlorek metylu </w:t>
            </w:r>
            <w:proofErr w:type="spellStart"/>
            <w:r w:rsidRPr="00115F82">
              <w:rPr>
                <w:rFonts w:ascii="Times New Roman" w:eastAsia="Times New Roman" w:hAnsi="Times New Roman" w:cs="Times New Roman"/>
                <w:color w:val="000000"/>
              </w:rPr>
              <w:t>oksyetylenowanej</w:t>
            </w:r>
            <w:proofErr w:type="spellEnd"/>
            <w:r w:rsidRPr="00115F82">
              <w:rPr>
                <w:rFonts w:ascii="Times New Roman" w:eastAsia="Times New Roman" w:hAnsi="Times New Roman" w:cs="Times New Roman"/>
                <w:color w:val="000000"/>
              </w:rPr>
              <w:t xml:space="preserve"> czwartorzędowej C12-14 </w:t>
            </w:r>
            <w:proofErr w:type="spellStart"/>
            <w:r w:rsidRPr="00115F82">
              <w:rPr>
                <w:rFonts w:ascii="Times New Roman" w:eastAsia="Times New Roman" w:hAnsi="Times New Roman" w:cs="Times New Roman"/>
                <w:color w:val="000000"/>
              </w:rPr>
              <w:t>alkilo</w:t>
            </w:r>
            <w:proofErr w:type="spellEnd"/>
            <w:r w:rsidRPr="00115F82">
              <w:rPr>
                <w:rFonts w:ascii="Times New Roman" w:eastAsia="Times New Roman" w:hAnsi="Times New Roman" w:cs="Times New Roman"/>
                <w:color w:val="000000"/>
              </w:rPr>
              <w:t xml:space="preserve"> </w:t>
            </w:r>
            <w:proofErr w:type="spellStart"/>
            <w:r w:rsidRPr="00115F82">
              <w:rPr>
                <w:rFonts w:ascii="Times New Roman" w:eastAsia="Times New Roman" w:hAnsi="Times New Roman" w:cs="Times New Roman"/>
                <w:color w:val="000000"/>
              </w:rPr>
              <w:t>metylo</w:t>
            </w:r>
            <w:proofErr w:type="spellEnd"/>
            <w:r w:rsidRPr="00115F82">
              <w:rPr>
                <w:rFonts w:ascii="Times New Roman" w:eastAsia="Times New Roman" w:hAnsi="Times New Roman" w:cs="Times New Roman"/>
                <w:color w:val="000000"/>
              </w:rPr>
              <w:t xml:space="preserve"> aminy 2,0-2,5%. Opakowanie 10l.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19</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Wysokoskoncentrowany, wydajny płyn do mycia naczyń. Skutecznie usuwa tłuszcz, białko, osady z kawy i herbaty. Posiada dodatki chroniące skórę rąk przed nadmiernym wysuszeniem.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6,0-7. Gęstość 1,02-1,03 g/cm3. Stężenie robocze 10-100ml na10 l wody. W składzie zawiera </w:t>
            </w:r>
            <w:proofErr w:type="spellStart"/>
            <w:r w:rsidRPr="00115F82">
              <w:rPr>
                <w:rFonts w:ascii="Times New Roman" w:eastAsia="Times New Roman" w:hAnsi="Times New Roman" w:cs="Times New Roman"/>
                <w:color w:val="000000"/>
              </w:rPr>
              <w:t>Dietanoloamidy</w:t>
            </w:r>
            <w:proofErr w:type="spellEnd"/>
            <w:r w:rsidRPr="00115F82">
              <w:rPr>
                <w:rFonts w:ascii="Times New Roman" w:eastAsia="Times New Roman" w:hAnsi="Times New Roman" w:cs="Times New Roman"/>
                <w:color w:val="000000"/>
              </w:rPr>
              <w:t xml:space="preserve"> kwasów tłuszczowych &lt;3,0%, </w:t>
            </w:r>
            <w:proofErr w:type="spellStart"/>
            <w:r w:rsidRPr="00115F82">
              <w:rPr>
                <w:rFonts w:ascii="Times New Roman" w:eastAsia="Times New Roman" w:hAnsi="Times New Roman" w:cs="Times New Roman"/>
                <w:color w:val="000000"/>
              </w:rPr>
              <w:t>Alkilobenzenosulfonian</w:t>
            </w:r>
            <w:proofErr w:type="spellEnd"/>
            <w:r w:rsidRPr="00115F82">
              <w:rPr>
                <w:rFonts w:ascii="Times New Roman" w:eastAsia="Times New Roman" w:hAnsi="Times New Roman" w:cs="Times New Roman"/>
                <w:color w:val="000000"/>
              </w:rPr>
              <w:t xml:space="preserve"> sodu &lt;10,0 %. Betaina &lt;5,0%. Opakowanie 1l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20</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Gotowy do użycia produkt  biobójczy, grzybobójczy, wirusobójczy wobec prątków gruźlicy. Przeznaczony do szybkiej dezynfekcji powierzchni. Efekt biobójczy w czasie 60 s., pełny efekt biobójczy (bakterie, grzyby, prątki i wirusy) w czasie 120 s. Na bazie </w:t>
            </w:r>
            <w:r w:rsidRPr="00115F82">
              <w:rPr>
                <w:rFonts w:ascii="Times New Roman" w:eastAsia="Times New Roman" w:hAnsi="Times New Roman" w:cs="Times New Roman"/>
                <w:color w:val="000000"/>
              </w:rPr>
              <w:lastRenderedPageBreak/>
              <w:t xml:space="preserve">etanolu i propanolu.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ok. 11. Opakowanie - Butelka 750 ml z atomizerem. Wymagana karta charakterystyki preparatu niebezpiecznego  oraz karta produktu potwierdzająca opisane wymagania</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21</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Pr="00115F82">
              <w:rPr>
                <w:rFonts w:ascii="Times New Roman" w:eastAsia="Times New Roman" w:hAnsi="Times New Roman" w:cs="Times New Roman"/>
                <w:color w:val="000000"/>
              </w:rPr>
              <w:t xml:space="preserve">koncentrowany płynny środek do usuwania kamienia wodnego w zmywarkach do naczyń, kotłach, bemarach, ekspresach do kawy itp. Nieszkodliwy dla środowiska.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&lt;1. Stężenie </w:t>
            </w:r>
            <w:r w:rsidR="00066320" w:rsidRPr="00115F82">
              <w:rPr>
                <w:rFonts w:ascii="Times New Roman" w:eastAsia="Times New Roman" w:hAnsi="Times New Roman" w:cs="Times New Roman"/>
                <w:color w:val="000000"/>
              </w:rPr>
              <w:t>robocze</w:t>
            </w:r>
            <w:r w:rsidRPr="00115F82">
              <w:rPr>
                <w:rFonts w:ascii="Times New Roman" w:eastAsia="Times New Roman" w:hAnsi="Times New Roman" w:cs="Times New Roman"/>
                <w:color w:val="000000"/>
              </w:rPr>
              <w:t xml:space="preserve"> 100-300 ml na litr wody. Gęstość względna (20°C): 1,17-1,18 g/cm3.W składzie kwas cytrynowy 4,0-5,0%. Opakowanie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22</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Skoncentrowany neutralny środek nabłyszczający do zmywarek przemysłowych skuteczny do mycia porcelany ,</w:t>
            </w:r>
            <w:r w:rsidRPr="00115F82">
              <w:rPr>
                <w:rFonts w:ascii="Times New Roman" w:eastAsia="Times New Roman" w:hAnsi="Times New Roman" w:cs="Times New Roman"/>
                <w:color w:val="000000"/>
              </w:rPr>
              <w:br/>
              <w:t xml:space="preserve">Produkt powinien zawierać w swoim składzie: </w:t>
            </w:r>
            <w:proofErr w:type="spellStart"/>
            <w:r w:rsidRPr="00115F82">
              <w:rPr>
                <w:rFonts w:ascii="Times New Roman" w:eastAsia="Times New Roman" w:hAnsi="Times New Roman" w:cs="Times New Roman"/>
                <w:color w:val="000000"/>
              </w:rPr>
              <w:t>kumenosulfonian</w:t>
            </w:r>
            <w:proofErr w:type="spellEnd"/>
            <w:r w:rsidRPr="00115F82">
              <w:rPr>
                <w:rFonts w:ascii="Times New Roman" w:eastAsia="Times New Roman" w:hAnsi="Times New Roman" w:cs="Times New Roman"/>
                <w:color w:val="000000"/>
              </w:rPr>
              <w:t xml:space="preserve"> sodu  3 – 5 %, alkohole </w:t>
            </w:r>
            <w:proofErr w:type="spellStart"/>
            <w:r w:rsidRPr="00115F82">
              <w:rPr>
                <w:rFonts w:ascii="Times New Roman" w:eastAsia="Times New Roman" w:hAnsi="Times New Roman" w:cs="Times New Roman"/>
                <w:color w:val="000000"/>
              </w:rPr>
              <w:t>etoksylowane</w:t>
            </w:r>
            <w:proofErr w:type="spellEnd"/>
            <w:r w:rsidRPr="00115F82">
              <w:rPr>
                <w:rFonts w:ascii="Times New Roman" w:eastAsia="Times New Roman" w:hAnsi="Times New Roman" w:cs="Times New Roman"/>
                <w:color w:val="000000"/>
              </w:rPr>
              <w:t xml:space="preserve">  3-5%</w:t>
            </w:r>
            <w:r w:rsidRPr="00115F82">
              <w:rPr>
                <w:rFonts w:ascii="Times New Roman" w:eastAsia="Times New Roman" w:hAnsi="Times New Roman" w:cs="Times New Roman"/>
                <w:color w:val="000000"/>
              </w:rPr>
              <w:br/>
              <w:t xml:space="preserve">Wartość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4-6, wygląd ciecz kolor  niebieski.</w:t>
            </w:r>
            <w:r w:rsidRPr="00115F82">
              <w:rPr>
                <w:rFonts w:ascii="Times New Roman" w:eastAsia="Times New Roman" w:hAnsi="Times New Roman" w:cs="Times New Roman"/>
                <w:color w:val="000000"/>
              </w:rPr>
              <w:br/>
              <w:t>Opakowanie do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23</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Płyn do maszynowego mycia naczyń.</w:t>
            </w:r>
            <w:r w:rsidRPr="00115F82">
              <w:rPr>
                <w:rFonts w:ascii="Times New Roman" w:eastAsia="Times New Roman" w:hAnsi="Times New Roman" w:cs="Times New Roman"/>
                <w:color w:val="000000"/>
              </w:rPr>
              <w:br/>
            </w:r>
            <w:r>
              <w:rPr>
                <w:rFonts w:ascii="Times New Roman" w:eastAsia="Times New Roman" w:hAnsi="Times New Roman" w:cs="Times New Roman"/>
                <w:color w:val="000000"/>
              </w:rPr>
              <w:t>S</w:t>
            </w:r>
            <w:r w:rsidRPr="00115F82">
              <w:rPr>
                <w:rFonts w:ascii="Times New Roman" w:eastAsia="Times New Roman" w:hAnsi="Times New Roman" w:cs="Times New Roman"/>
                <w:color w:val="000000"/>
              </w:rPr>
              <w:t xml:space="preserve">koncentrowany płynny środek myjący, nadaje się do wody miękkiej i średnio twardej, produkt nie zawiera NTA, fosforanu i chloru doskonale usuwa uporczywe </w:t>
            </w:r>
            <w:r w:rsidRPr="00115F82">
              <w:rPr>
                <w:rFonts w:ascii="Times New Roman" w:eastAsia="Times New Roman" w:hAnsi="Times New Roman" w:cs="Times New Roman"/>
                <w:color w:val="000000"/>
              </w:rPr>
              <w:lastRenderedPageBreak/>
              <w:t>zabrudzenia skrobi, białka, kawy. Postać – płyn bezbarwny</w:t>
            </w:r>
            <w:r w:rsidRPr="00115F82">
              <w:rPr>
                <w:rFonts w:ascii="Times New Roman" w:eastAsia="Times New Roman" w:hAnsi="Times New Roman" w:cs="Times New Roman"/>
                <w:color w:val="000000"/>
              </w:rPr>
              <w:br/>
              <w:t>Produkt powinien posiadać w swoim składzie: wodorotlenek sodu 10-22%</w:t>
            </w:r>
            <w:r w:rsidRPr="00115F82">
              <w:rPr>
                <w:rFonts w:ascii="Times New Roman" w:eastAsia="Times New Roman" w:hAnsi="Times New Roman" w:cs="Times New Roman"/>
                <w:color w:val="000000"/>
              </w:rPr>
              <w:br/>
              <w:t xml:space="preserve">Wartość </w:t>
            </w:r>
            <w:proofErr w:type="spellStart"/>
            <w:r w:rsidRPr="00115F82">
              <w:rPr>
                <w:rFonts w:ascii="Times New Roman" w:eastAsia="Times New Roman" w:hAnsi="Times New Roman" w:cs="Times New Roman"/>
                <w:color w:val="000000"/>
              </w:rPr>
              <w:t>pK</w:t>
            </w:r>
            <w:proofErr w:type="spellEnd"/>
            <w:r w:rsidRPr="00115F82">
              <w:rPr>
                <w:rFonts w:ascii="Times New Roman" w:eastAsia="Times New Roman" w:hAnsi="Times New Roman" w:cs="Times New Roman"/>
                <w:color w:val="000000"/>
              </w:rPr>
              <w:t>: 13-14, gęstość 1,23-1,28</w:t>
            </w:r>
            <w:r w:rsidRPr="00115F82">
              <w:rPr>
                <w:rFonts w:ascii="Times New Roman" w:eastAsia="Times New Roman" w:hAnsi="Times New Roman" w:cs="Times New Roman"/>
                <w:color w:val="000000"/>
              </w:rPr>
              <w:br/>
              <w:t>Opakowanie handlowe 25 kg</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24</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Pr="00115F82">
              <w:rPr>
                <w:rFonts w:ascii="Times New Roman" w:eastAsia="Times New Roman" w:hAnsi="Times New Roman" w:cs="Times New Roman"/>
                <w:color w:val="000000"/>
              </w:rPr>
              <w:t xml:space="preserve">otowy środek do gruntownego czyszczenia przypalonych grilli, pieców konwekcyjnych, piekarników, frytkownic i innego typu urządzeń pracujących w wysokich temperaturach. Zwilżający grube warstwy przypalenizny i tłuszczu i umożliwiający ich usunięcie. Możliwość stosowania w podwyższonej temperaturze – do 60oC. </w:t>
            </w:r>
            <w:proofErr w:type="spellStart"/>
            <w:r w:rsidRPr="00115F82">
              <w:rPr>
                <w:rFonts w:ascii="Times New Roman" w:eastAsia="Times New Roman" w:hAnsi="Times New Roman" w:cs="Times New Roman"/>
                <w:color w:val="000000"/>
              </w:rPr>
              <w:t>pH</w:t>
            </w:r>
            <w:proofErr w:type="spellEnd"/>
            <w:r w:rsidRPr="00115F82">
              <w:rPr>
                <w:rFonts w:ascii="Times New Roman" w:eastAsia="Times New Roman" w:hAnsi="Times New Roman" w:cs="Times New Roman"/>
                <w:color w:val="000000"/>
              </w:rPr>
              <w:t xml:space="preserve"> 13-14. Gęstość 1,07-1,08 g/cm3. W składzie mieszanina kwasów karboksylowych 4,0-5,0%, Eter </w:t>
            </w:r>
            <w:proofErr w:type="spellStart"/>
            <w:r w:rsidRPr="00115F82">
              <w:rPr>
                <w:rFonts w:ascii="Times New Roman" w:eastAsia="Times New Roman" w:hAnsi="Times New Roman" w:cs="Times New Roman"/>
                <w:color w:val="000000"/>
              </w:rPr>
              <w:t>monobutylowy</w:t>
            </w:r>
            <w:proofErr w:type="spellEnd"/>
            <w:r w:rsidRPr="00115F82">
              <w:rPr>
                <w:rFonts w:ascii="Times New Roman" w:eastAsia="Times New Roman" w:hAnsi="Times New Roman" w:cs="Times New Roman"/>
                <w:color w:val="000000"/>
              </w:rPr>
              <w:t xml:space="preserve"> glikolu </w:t>
            </w:r>
            <w:proofErr w:type="spellStart"/>
            <w:r w:rsidRPr="00115F82">
              <w:rPr>
                <w:rFonts w:ascii="Times New Roman" w:eastAsia="Times New Roman" w:hAnsi="Times New Roman" w:cs="Times New Roman"/>
                <w:color w:val="000000"/>
              </w:rPr>
              <w:t>dietylenowego</w:t>
            </w:r>
            <w:proofErr w:type="spellEnd"/>
            <w:r w:rsidRPr="00115F82">
              <w:rPr>
                <w:rFonts w:ascii="Times New Roman" w:eastAsia="Times New Roman" w:hAnsi="Times New Roman" w:cs="Times New Roman"/>
                <w:color w:val="000000"/>
              </w:rPr>
              <w:t xml:space="preserve">  5,0-6,0%. Opakowanie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25</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Koncentrat do dezynfekcji stref gastronomicznych, w tym powierzchni mających kontakt z żywnością. Posiadający właściwości bakteriobójcze, </w:t>
            </w:r>
            <w:proofErr w:type="spellStart"/>
            <w:r w:rsidRPr="00115F82">
              <w:rPr>
                <w:rFonts w:ascii="Times New Roman" w:eastAsia="Times New Roman" w:hAnsi="Times New Roman" w:cs="Times New Roman"/>
                <w:color w:val="000000"/>
              </w:rPr>
              <w:t>bójcze</w:t>
            </w:r>
            <w:proofErr w:type="spellEnd"/>
            <w:r w:rsidRPr="00115F82">
              <w:rPr>
                <w:rFonts w:ascii="Times New Roman" w:eastAsia="Times New Roman" w:hAnsi="Times New Roman" w:cs="Times New Roman"/>
                <w:color w:val="000000"/>
              </w:rPr>
              <w:t xml:space="preserve"> wobec grzybów drożdżopodobnych oraz o ograniczonych właściwościach wirusobójczych wobec BVDV (HCV) oraz MNV. Działanie bakteriobójcze – stężenie 2% (5 minut), działanie </w:t>
            </w:r>
            <w:proofErr w:type="spellStart"/>
            <w:r w:rsidRPr="00115F82">
              <w:rPr>
                <w:rFonts w:ascii="Times New Roman" w:eastAsia="Times New Roman" w:hAnsi="Times New Roman" w:cs="Times New Roman"/>
                <w:color w:val="000000"/>
              </w:rPr>
              <w:t>bójcze</w:t>
            </w:r>
            <w:proofErr w:type="spellEnd"/>
            <w:r w:rsidRPr="00115F82">
              <w:rPr>
                <w:rFonts w:ascii="Times New Roman" w:eastAsia="Times New Roman" w:hAnsi="Times New Roman" w:cs="Times New Roman"/>
                <w:color w:val="000000"/>
              </w:rPr>
              <w:t xml:space="preserve"> wobec </w:t>
            </w:r>
            <w:r w:rsidRPr="00115F82">
              <w:rPr>
                <w:rFonts w:ascii="Times New Roman" w:eastAsia="Times New Roman" w:hAnsi="Times New Roman" w:cs="Times New Roman"/>
                <w:color w:val="000000"/>
              </w:rPr>
              <w:lastRenderedPageBreak/>
              <w:t xml:space="preserve">grzybów drożdżopodobnych – stężenie 1,5% (15 minut), ograniczone właściwości wirusobójcze wobec BVDV (HCV) oraz MNV – 6% (20 minut). Zawierający w składzie Alkil (C12-C14) chlorku </w:t>
            </w:r>
            <w:proofErr w:type="spellStart"/>
            <w:r w:rsidRPr="00115F82">
              <w:rPr>
                <w:rFonts w:ascii="Times New Roman" w:eastAsia="Times New Roman" w:hAnsi="Times New Roman" w:cs="Times New Roman"/>
                <w:color w:val="000000"/>
              </w:rPr>
              <w:t>etylobenzyloamonu</w:t>
            </w:r>
            <w:proofErr w:type="spellEnd"/>
            <w:r w:rsidRPr="00115F82">
              <w:rPr>
                <w:rFonts w:ascii="Times New Roman" w:eastAsia="Times New Roman" w:hAnsi="Times New Roman" w:cs="Times New Roman"/>
                <w:color w:val="000000"/>
              </w:rPr>
              <w:t xml:space="preserve"> (ADEBAC (C12-C14)) &lt; 5%. Opakowanie 5l.</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26</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Zmywaki kuchenne, gąbki min., 9x7cm, 1op-=5szt.</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op.</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150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27</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Ściereczki do kurzu wielofunkcyjne o miękkiej i chłonnej strukturze, wycierające na sucho i mokro bez smug i zarysowań, ściereczka o wymiarach 30x40cm (+/-2cm). 1op=3szt. (kolory: żółty, niebieski, różowy)</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op.</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28</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Ścierki podłogowe </w:t>
            </w:r>
            <w:proofErr w:type="spellStart"/>
            <w:r w:rsidRPr="00115F82">
              <w:rPr>
                <w:rFonts w:ascii="Times New Roman" w:eastAsia="Times New Roman" w:hAnsi="Times New Roman" w:cs="Times New Roman"/>
                <w:color w:val="000000"/>
              </w:rPr>
              <w:t>rozm</w:t>
            </w:r>
            <w:proofErr w:type="spellEnd"/>
            <w:r w:rsidRPr="00115F82">
              <w:rPr>
                <w:rFonts w:ascii="Times New Roman" w:eastAsia="Times New Roman" w:hAnsi="Times New Roman" w:cs="Times New Roman"/>
                <w:color w:val="000000"/>
              </w:rPr>
              <w:t>. 40x60cm (+/-5cm)</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29</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proofErr w:type="spellStart"/>
            <w:r w:rsidRPr="00115F82">
              <w:rPr>
                <w:rFonts w:ascii="Times New Roman" w:eastAsia="Times New Roman" w:hAnsi="Times New Roman" w:cs="Times New Roman"/>
                <w:color w:val="000000"/>
              </w:rPr>
              <w:t>Mop</w:t>
            </w:r>
            <w:proofErr w:type="spellEnd"/>
            <w:r w:rsidRPr="00115F82">
              <w:rPr>
                <w:rFonts w:ascii="Times New Roman" w:eastAsia="Times New Roman" w:hAnsi="Times New Roman" w:cs="Times New Roman"/>
                <w:color w:val="000000"/>
              </w:rPr>
              <w:t xml:space="preserve"> sznurkowy wykręcany min. 280g</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30</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proofErr w:type="spellStart"/>
            <w:r w:rsidRPr="00115F82">
              <w:rPr>
                <w:rFonts w:ascii="Times New Roman" w:eastAsia="Times New Roman" w:hAnsi="Times New Roman" w:cs="Times New Roman"/>
                <w:color w:val="000000"/>
              </w:rPr>
              <w:t>Mop</w:t>
            </w:r>
            <w:proofErr w:type="spellEnd"/>
            <w:r w:rsidRPr="00115F82">
              <w:rPr>
                <w:rFonts w:ascii="Times New Roman" w:eastAsia="Times New Roman" w:hAnsi="Times New Roman" w:cs="Times New Roman"/>
                <w:color w:val="000000"/>
              </w:rPr>
              <w:t xml:space="preserve"> </w:t>
            </w:r>
            <w:r w:rsidR="00066320" w:rsidRPr="00115F82">
              <w:rPr>
                <w:rFonts w:ascii="Times New Roman" w:eastAsia="Times New Roman" w:hAnsi="Times New Roman" w:cs="Times New Roman"/>
                <w:color w:val="000000"/>
              </w:rPr>
              <w:t>bawełniany</w:t>
            </w:r>
            <w:r w:rsidRPr="00115F82">
              <w:rPr>
                <w:rFonts w:ascii="Times New Roman" w:eastAsia="Times New Roman" w:hAnsi="Times New Roman" w:cs="Times New Roman"/>
                <w:color w:val="000000"/>
              </w:rPr>
              <w:t xml:space="preserve"> o wymiarach 42x14 cm (+/- 0,5 cm) tkany minimalnie 14 rzędowy wyposażony w poliestrowe uszy do zapinania, waga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 minimum 135 gram, skład 65% bawełna 35% poliester, </w:t>
            </w:r>
            <w:r w:rsidRPr="00115F82">
              <w:rPr>
                <w:rFonts w:ascii="Times New Roman" w:eastAsia="Times New Roman" w:hAnsi="Times New Roman" w:cs="Times New Roman"/>
                <w:color w:val="000000"/>
              </w:rPr>
              <w:lastRenderedPageBreak/>
              <w:t xml:space="preserve">kodowany kolorystycznie (4 kolory), dopuszczalna temperatura prania 95 </w:t>
            </w:r>
            <w:proofErr w:type="spellStart"/>
            <w:r w:rsidRPr="00115F82">
              <w:rPr>
                <w:rFonts w:ascii="Times New Roman" w:eastAsia="Times New Roman" w:hAnsi="Times New Roman" w:cs="Times New Roman"/>
                <w:color w:val="000000"/>
              </w:rPr>
              <w:t>st</w:t>
            </w:r>
            <w:proofErr w:type="spellEnd"/>
            <w:r w:rsidRPr="00115F82">
              <w:rPr>
                <w:rFonts w:ascii="Times New Roman" w:eastAsia="Times New Roman" w:hAnsi="Times New Roman" w:cs="Times New Roman"/>
                <w:color w:val="000000"/>
              </w:rPr>
              <w:t>, wytrzymałość minimum 350 prań</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120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31</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proofErr w:type="spellStart"/>
            <w:r w:rsidRPr="00115F82">
              <w:rPr>
                <w:rFonts w:ascii="Times New Roman" w:eastAsia="Times New Roman" w:hAnsi="Times New Roman" w:cs="Times New Roman"/>
                <w:color w:val="000000"/>
              </w:rPr>
              <w:t>Mop</w:t>
            </w:r>
            <w:proofErr w:type="spellEnd"/>
            <w:r w:rsidRPr="00115F82">
              <w:rPr>
                <w:rFonts w:ascii="Times New Roman" w:eastAsia="Times New Roman" w:hAnsi="Times New Roman" w:cs="Times New Roman"/>
                <w:color w:val="000000"/>
              </w:rPr>
              <w:t xml:space="preserve"> nakładka mikrofazowa pasująca do uchwytu 40cm (100% poliester)ze skośnymi paskami wykonanymi z </w:t>
            </w:r>
            <w:proofErr w:type="spellStart"/>
            <w:r w:rsidRPr="00115F82">
              <w:rPr>
                <w:rFonts w:ascii="Times New Roman" w:eastAsia="Times New Roman" w:hAnsi="Times New Roman" w:cs="Times New Roman"/>
                <w:color w:val="000000"/>
              </w:rPr>
              <w:t>polamidu</w:t>
            </w:r>
            <w:proofErr w:type="spellEnd"/>
            <w:r w:rsidRPr="00115F82">
              <w:rPr>
                <w:rFonts w:ascii="Times New Roman" w:eastAsia="Times New Roman" w:hAnsi="Times New Roman" w:cs="Times New Roman"/>
                <w:color w:val="000000"/>
              </w:rPr>
              <w:t xml:space="preserve">, służącymi do namaczania i usuwania mocniej przywartych zabrudzeń. Mocowany taśmowo do uchwytu </w:t>
            </w:r>
            <w:r w:rsidR="00066320" w:rsidRPr="00115F82">
              <w:rPr>
                <w:rFonts w:ascii="Times New Roman" w:eastAsia="Times New Roman" w:hAnsi="Times New Roman" w:cs="Times New Roman"/>
                <w:color w:val="000000"/>
              </w:rPr>
              <w:t>umożliwiająca</w:t>
            </w:r>
            <w:r w:rsidRPr="00115F82">
              <w:rPr>
                <w:rFonts w:ascii="Times New Roman" w:eastAsia="Times New Roman" w:hAnsi="Times New Roman" w:cs="Times New Roman"/>
                <w:color w:val="000000"/>
              </w:rPr>
              <w:t xml:space="preserve"> bezdotykowe płukanie i namaczanie. Gwarantowana wytrzymałość, bez zmiany właściwości materiału, po co najmniej 800 cyklach prania przeprowadzonych w profesjonalnej pralni, w temperaturze 70 stopni. Wytrzymała na środki dezynfekcyjne zarejestrowane do prania bielizny szpitalnej. </w:t>
            </w:r>
            <w:r w:rsidR="00066320" w:rsidRPr="00115F82">
              <w:rPr>
                <w:rFonts w:ascii="Times New Roman" w:eastAsia="Times New Roman" w:hAnsi="Times New Roman" w:cs="Times New Roman"/>
                <w:color w:val="000000"/>
              </w:rPr>
              <w:t>Chłonność</w:t>
            </w:r>
            <w:r w:rsidRPr="00115F82">
              <w:rPr>
                <w:rFonts w:ascii="Times New Roman" w:eastAsia="Times New Roman" w:hAnsi="Times New Roman" w:cs="Times New Roman"/>
                <w:color w:val="000000"/>
              </w:rPr>
              <w:t xml:space="preserve">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 390ml+/- 10%. utrata wagi po 800 cyklach  winna nie być większa </w:t>
            </w:r>
            <w:r w:rsidR="00066320" w:rsidRPr="00115F82">
              <w:rPr>
                <w:rFonts w:ascii="Times New Roman" w:eastAsia="Times New Roman" w:hAnsi="Times New Roman" w:cs="Times New Roman"/>
                <w:color w:val="000000"/>
              </w:rPr>
              <w:t>niż</w:t>
            </w:r>
            <w:r w:rsidRPr="00115F82">
              <w:rPr>
                <w:rFonts w:ascii="Times New Roman" w:eastAsia="Times New Roman" w:hAnsi="Times New Roman" w:cs="Times New Roman"/>
                <w:color w:val="000000"/>
              </w:rPr>
              <w:t xml:space="preserve"> 15%.</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60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32</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Uchwyt do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 przystosowany do mocowania taśmowego (taśmy powinny być </w:t>
            </w:r>
            <w:r w:rsidR="00066320" w:rsidRPr="00115F82">
              <w:rPr>
                <w:rFonts w:ascii="Times New Roman" w:eastAsia="Times New Roman" w:hAnsi="Times New Roman" w:cs="Times New Roman"/>
                <w:color w:val="000000"/>
              </w:rPr>
              <w:t>wsuwana</w:t>
            </w:r>
            <w:r w:rsidRPr="00115F82">
              <w:rPr>
                <w:rFonts w:ascii="Times New Roman" w:eastAsia="Times New Roman" w:hAnsi="Times New Roman" w:cs="Times New Roman"/>
                <w:color w:val="000000"/>
              </w:rPr>
              <w:t xml:space="preserve">) o długości od 39 do 40, szerokości 10cm, łatwy do utrzymania w czystości, </w:t>
            </w:r>
            <w:proofErr w:type="spellStart"/>
            <w:r w:rsidRPr="00115F82">
              <w:rPr>
                <w:rFonts w:ascii="Times New Roman" w:eastAsia="Times New Roman" w:hAnsi="Times New Roman" w:cs="Times New Roman"/>
                <w:color w:val="000000"/>
              </w:rPr>
              <w:t>zało</w:t>
            </w:r>
            <w:proofErr w:type="spellEnd"/>
            <w:r w:rsidRPr="00115F82">
              <w:rPr>
                <w:rFonts w:ascii="Times New Roman" w:eastAsia="Times New Roman" w:hAnsi="Times New Roman" w:cs="Times New Roman"/>
                <w:color w:val="000000"/>
              </w:rPr>
              <w:t xml:space="preserve"> zamków i miejsc trudnodostępnych, </w:t>
            </w:r>
            <w:r w:rsidR="00066320" w:rsidRPr="00115F82">
              <w:rPr>
                <w:rFonts w:ascii="Times New Roman" w:eastAsia="Times New Roman" w:hAnsi="Times New Roman" w:cs="Times New Roman"/>
                <w:color w:val="000000"/>
              </w:rPr>
              <w:t>łączony</w:t>
            </w:r>
            <w:r w:rsidRPr="00115F82">
              <w:rPr>
                <w:rFonts w:ascii="Times New Roman" w:eastAsia="Times New Roman" w:hAnsi="Times New Roman" w:cs="Times New Roman"/>
                <w:color w:val="000000"/>
              </w:rPr>
              <w:t xml:space="preserve"> przegubowo z drążkiem, składany na płasko tj. obydwa ramiona przylegają całą swoją powierzchnią z trwałym mechanizmem składania. Uchwyt powinien </w:t>
            </w:r>
            <w:r w:rsidR="00066320" w:rsidRPr="00115F82">
              <w:rPr>
                <w:rFonts w:ascii="Times New Roman" w:eastAsia="Times New Roman" w:hAnsi="Times New Roman" w:cs="Times New Roman"/>
                <w:color w:val="000000"/>
              </w:rPr>
              <w:t>być</w:t>
            </w:r>
            <w:r w:rsidRPr="00115F82">
              <w:rPr>
                <w:rFonts w:ascii="Times New Roman" w:eastAsia="Times New Roman" w:hAnsi="Times New Roman" w:cs="Times New Roman"/>
                <w:color w:val="000000"/>
              </w:rPr>
              <w:t xml:space="preserve"> odporny na proces </w:t>
            </w:r>
            <w:r w:rsidRPr="00115F82">
              <w:rPr>
                <w:rFonts w:ascii="Times New Roman" w:eastAsia="Times New Roman" w:hAnsi="Times New Roman" w:cs="Times New Roman"/>
                <w:color w:val="000000"/>
              </w:rPr>
              <w:lastRenderedPageBreak/>
              <w:t>sterylizacji parowej w temp. 121 stopni oraz 1 atm.</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33</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Uchwyt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 dwufunkcyjny, wykonany w całości z tworzywa sztucznego w kolorze szaro - pomarańczowym o szerokości pracy 40cm. Stelaż powinien składać się całkowicie  i mieć na wyposażeniu system zapobiegający </w:t>
            </w:r>
            <w:r w:rsidR="00066320" w:rsidRPr="00115F82">
              <w:rPr>
                <w:rFonts w:ascii="Times New Roman" w:eastAsia="Times New Roman" w:hAnsi="Times New Roman" w:cs="Times New Roman"/>
                <w:color w:val="000000"/>
              </w:rPr>
              <w:t>przesuwaniu</w:t>
            </w:r>
            <w:r w:rsidRPr="00115F82">
              <w:rPr>
                <w:rFonts w:ascii="Times New Roman" w:eastAsia="Times New Roman" w:hAnsi="Times New Roman" w:cs="Times New Roman"/>
                <w:color w:val="000000"/>
              </w:rPr>
              <w:t xml:space="preserve">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 względem stelaża podczas pracy. Uchwyt powinien </w:t>
            </w:r>
            <w:proofErr w:type="spellStart"/>
            <w:r w:rsidRPr="00115F82">
              <w:rPr>
                <w:rFonts w:ascii="Times New Roman" w:eastAsia="Times New Roman" w:hAnsi="Times New Roman" w:cs="Times New Roman"/>
                <w:color w:val="000000"/>
              </w:rPr>
              <w:t>pozwalac</w:t>
            </w:r>
            <w:proofErr w:type="spellEnd"/>
            <w:r w:rsidRPr="00115F82">
              <w:rPr>
                <w:rFonts w:ascii="Times New Roman" w:eastAsia="Times New Roman" w:hAnsi="Times New Roman" w:cs="Times New Roman"/>
                <w:color w:val="000000"/>
              </w:rPr>
              <w:t xml:space="preserve"> na pracę </w:t>
            </w:r>
            <w:proofErr w:type="spellStart"/>
            <w:r w:rsidRPr="00115F82">
              <w:rPr>
                <w:rFonts w:ascii="Times New Roman" w:eastAsia="Times New Roman" w:hAnsi="Times New Roman" w:cs="Times New Roman"/>
                <w:color w:val="000000"/>
              </w:rPr>
              <w:t>jednoczeście</w:t>
            </w:r>
            <w:proofErr w:type="spellEnd"/>
            <w:r w:rsidRPr="00115F82">
              <w:rPr>
                <w:rFonts w:ascii="Times New Roman" w:eastAsia="Times New Roman" w:hAnsi="Times New Roman" w:cs="Times New Roman"/>
                <w:color w:val="000000"/>
              </w:rPr>
              <w:t xml:space="preserve"> z </w:t>
            </w:r>
            <w:proofErr w:type="spellStart"/>
            <w:r w:rsidRPr="00115F82">
              <w:rPr>
                <w:rFonts w:ascii="Times New Roman" w:eastAsia="Times New Roman" w:hAnsi="Times New Roman" w:cs="Times New Roman"/>
                <w:color w:val="000000"/>
              </w:rPr>
              <w:t>mopem</w:t>
            </w:r>
            <w:proofErr w:type="spellEnd"/>
            <w:r w:rsidRPr="00115F82">
              <w:rPr>
                <w:rFonts w:ascii="Times New Roman" w:eastAsia="Times New Roman" w:hAnsi="Times New Roman" w:cs="Times New Roman"/>
                <w:color w:val="000000"/>
              </w:rPr>
              <w:t xml:space="preserve"> z uszami jak i kieszeniami. Uchwyt kija wykonany również w </w:t>
            </w:r>
            <w:r w:rsidR="00066320" w:rsidRPr="00115F82">
              <w:rPr>
                <w:rFonts w:ascii="Times New Roman" w:eastAsia="Times New Roman" w:hAnsi="Times New Roman" w:cs="Times New Roman"/>
                <w:color w:val="000000"/>
              </w:rPr>
              <w:t>całości</w:t>
            </w:r>
            <w:r w:rsidRPr="00115F82">
              <w:rPr>
                <w:rFonts w:ascii="Times New Roman" w:eastAsia="Times New Roman" w:hAnsi="Times New Roman" w:cs="Times New Roman"/>
                <w:color w:val="000000"/>
              </w:rPr>
              <w:t xml:space="preserve"> z </w:t>
            </w:r>
            <w:r w:rsidR="00066320" w:rsidRPr="00115F82">
              <w:rPr>
                <w:rFonts w:ascii="Times New Roman" w:eastAsia="Times New Roman" w:hAnsi="Times New Roman" w:cs="Times New Roman"/>
                <w:color w:val="000000"/>
              </w:rPr>
              <w:t>tworzywa</w:t>
            </w:r>
            <w:r w:rsidRPr="00115F82">
              <w:rPr>
                <w:rFonts w:ascii="Times New Roman" w:eastAsia="Times New Roman" w:hAnsi="Times New Roman" w:cs="Times New Roman"/>
                <w:color w:val="000000"/>
              </w:rPr>
              <w:t xml:space="preserve"> z zapinką blokującą</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34</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Kij drewniany do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/szczotki z gwintem, </w:t>
            </w:r>
            <w:r w:rsidR="00066320" w:rsidRPr="00115F82">
              <w:rPr>
                <w:rFonts w:ascii="Times New Roman" w:eastAsia="Times New Roman" w:hAnsi="Times New Roman" w:cs="Times New Roman"/>
                <w:color w:val="000000"/>
              </w:rPr>
              <w:t>długość</w:t>
            </w:r>
            <w:r w:rsidRPr="00115F82">
              <w:rPr>
                <w:rFonts w:ascii="Times New Roman" w:eastAsia="Times New Roman" w:hAnsi="Times New Roman" w:cs="Times New Roman"/>
                <w:color w:val="000000"/>
              </w:rPr>
              <w:t xml:space="preserve"> min. 120cm</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35</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Kij aluminiowy do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 (produkt kompatybilny z poz. 32)</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36</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Kij metalowy do </w:t>
            </w:r>
            <w:proofErr w:type="spellStart"/>
            <w:r w:rsidRPr="00115F82">
              <w:rPr>
                <w:rFonts w:ascii="Times New Roman" w:eastAsia="Times New Roman" w:hAnsi="Times New Roman" w:cs="Times New Roman"/>
                <w:color w:val="000000"/>
              </w:rPr>
              <w:t>mopa</w:t>
            </w:r>
            <w:proofErr w:type="spellEnd"/>
            <w:r w:rsidRPr="00115F82">
              <w:rPr>
                <w:rFonts w:ascii="Times New Roman" w:eastAsia="Times New Roman" w:hAnsi="Times New Roman" w:cs="Times New Roman"/>
                <w:color w:val="000000"/>
              </w:rPr>
              <w:t xml:space="preserve"> (produkt kompatybilny z poz. 33)</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37</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Szczotka do szorowania podłogi wykonana z tworzywa sztucznego. </w:t>
            </w:r>
            <w:r w:rsidR="00066320" w:rsidRPr="00115F82">
              <w:rPr>
                <w:rFonts w:ascii="Times New Roman" w:eastAsia="Times New Roman" w:hAnsi="Times New Roman" w:cs="Times New Roman"/>
                <w:color w:val="000000"/>
              </w:rPr>
              <w:t>Szerokość</w:t>
            </w:r>
            <w:r w:rsidRPr="00115F82">
              <w:rPr>
                <w:rFonts w:ascii="Times New Roman" w:eastAsia="Times New Roman" w:hAnsi="Times New Roman" w:cs="Times New Roman"/>
                <w:color w:val="000000"/>
              </w:rPr>
              <w:t xml:space="preserve"> min. 25cm</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38</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Szczotka do zamiatania drewniana z włosa mieszanego, 40 cm (+/-3cm)</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39</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Zmiotka z szufelką</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proofErr w:type="spellStart"/>
            <w:r w:rsidRPr="00115F82">
              <w:rPr>
                <w:rFonts w:ascii="Times New Roman" w:eastAsia="Times New Roman" w:hAnsi="Times New Roman" w:cs="Times New Roman"/>
                <w:color w:val="000000"/>
              </w:rPr>
              <w:t>kpl</w:t>
            </w:r>
            <w:proofErr w:type="spellEnd"/>
            <w:r w:rsidRPr="00115F82">
              <w:rPr>
                <w:rFonts w:ascii="Times New Roman" w:eastAsia="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40</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rPr>
            </w:pPr>
            <w:r w:rsidRPr="00115F82">
              <w:rPr>
                <w:rFonts w:ascii="Times New Roman" w:eastAsia="Times New Roman" w:hAnsi="Times New Roman" w:cs="Times New Roman"/>
              </w:rPr>
              <w:t xml:space="preserve">Szczoteczka do mycia rąk (maks. 6cm) </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41</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Rękawice gumowe ochronne grube</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para</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42</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Woreczki strunowe o wym. 15x25cm (+/-2cm) op. 100szt.</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op.</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43</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 xml:space="preserve">Woreczki foliowe do kontaktu z żywnością </w:t>
            </w:r>
            <w:proofErr w:type="spellStart"/>
            <w:r w:rsidRPr="00115F82">
              <w:rPr>
                <w:rFonts w:ascii="Times New Roman" w:eastAsia="Times New Roman" w:hAnsi="Times New Roman" w:cs="Times New Roman"/>
                <w:color w:val="000000"/>
              </w:rPr>
              <w:t>rozm</w:t>
            </w:r>
            <w:proofErr w:type="spellEnd"/>
            <w:r w:rsidRPr="00115F82">
              <w:rPr>
                <w:rFonts w:ascii="Times New Roman" w:eastAsia="Times New Roman" w:hAnsi="Times New Roman" w:cs="Times New Roman"/>
                <w:color w:val="000000"/>
              </w:rPr>
              <w:t>. 24x42cm (+/-2cm)</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op.</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44</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Zestaw szczotka WC</w:t>
            </w:r>
            <w:r w:rsidR="00066320">
              <w:rPr>
                <w:rFonts w:ascii="Times New Roman" w:eastAsia="Times New Roman" w:hAnsi="Times New Roman" w:cs="Times New Roman"/>
                <w:color w:val="000000"/>
              </w:rPr>
              <w:t xml:space="preserve"> </w:t>
            </w:r>
            <w:r w:rsidRPr="00115F82">
              <w:rPr>
                <w:rFonts w:ascii="Times New Roman" w:eastAsia="Times New Roman" w:hAnsi="Times New Roman" w:cs="Times New Roman"/>
                <w:color w:val="000000"/>
              </w:rPr>
              <w:t>+</w:t>
            </w:r>
            <w:r w:rsidR="00066320">
              <w:rPr>
                <w:rFonts w:ascii="Times New Roman" w:eastAsia="Times New Roman" w:hAnsi="Times New Roman" w:cs="Times New Roman"/>
                <w:color w:val="000000"/>
              </w:rPr>
              <w:t xml:space="preserve"> </w:t>
            </w:r>
            <w:r w:rsidRPr="00115F82">
              <w:rPr>
                <w:rFonts w:ascii="Times New Roman" w:eastAsia="Times New Roman" w:hAnsi="Times New Roman" w:cs="Times New Roman"/>
                <w:color w:val="000000"/>
              </w:rPr>
              <w:t>podstawka</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proofErr w:type="spellStart"/>
            <w:r w:rsidRPr="00115F82">
              <w:rPr>
                <w:rFonts w:ascii="Times New Roman" w:eastAsia="Times New Roman" w:hAnsi="Times New Roman" w:cs="Times New Roman"/>
                <w:color w:val="000000"/>
              </w:rPr>
              <w:t>kpl</w:t>
            </w:r>
            <w:proofErr w:type="spellEnd"/>
            <w:r w:rsidRPr="00115F82">
              <w:rPr>
                <w:rFonts w:ascii="Times New Roman" w:eastAsia="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45</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Kubki jednorazowe plastikowe 0,25l. 1op = 100szt.</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op.</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lastRenderedPageBreak/>
              <w:t>46</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Kubki jednorazowe plastikowe 0,5l. 1 op.=50szt.</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op.</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8</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47</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Pojemnik styropianowy do posiłków dwudzielny</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2000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48</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Pojemnik na zupę 500ml z pokrywką</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1000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49</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Kubek na napoje gorące z pokrywką</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szt.</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1000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115F82">
        <w:trPr>
          <w:trHeight w:val="1111"/>
        </w:trPr>
        <w:tc>
          <w:tcPr>
            <w:tcW w:w="580" w:type="dxa"/>
            <w:tcBorders>
              <w:top w:val="nil"/>
              <w:left w:val="single" w:sz="4" w:space="0" w:color="auto"/>
              <w:bottom w:val="single" w:sz="4" w:space="0" w:color="auto"/>
              <w:right w:val="nil"/>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50</w:t>
            </w:r>
          </w:p>
        </w:tc>
        <w:tc>
          <w:tcPr>
            <w:tcW w:w="3402" w:type="dxa"/>
            <w:tcBorders>
              <w:top w:val="nil"/>
              <w:left w:val="single" w:sz="4" w:space="0" w:color="auto"/>
              <w:bottom w:val="single" w:sz="4" w:space="0" w:color="auto"/>
              <w:right w:val="nil"/>
            </w:tcBorders>
            <w:shd w:val="clear" w:color="auto" w:fill="auto"/>
            <w:vAlign w:val="center"/>
          </w:tcPr>
          <w:p w:rsidR="00115F82" w:rsidRPr="00115F82" w:rsidRDefault="00115F82" w:rsidP="00066320">
            <w:pPr>
              <w:spacing w:after="0" w:line="240" w:lineRule="auto"/>
              <w:rPr>
                <w:rFonts w:ascii="Times New Roman" w:eastAsia="Times New Roman" w:hAnsi="Times New Roman" w:cs="Times New Roman"/>
                <w:color w:val="000000"/>
              </w:rPr>
            </w:pPr>
            <w:r w:rsidRPr="00115F82">
              <w:rPr>
                <w:rFonts w:ascii="Times New Roman" w:eastAsia="Times New Roman" w:hAnsi="Times New Roman" w:cs="Times New Roman"/>
                <w:color w:val="000000"/>
              </w:rPr>
              <w:t>Zestaw nóż, widelec, łyżka i serwetka</w:t>
            </w:r>
          </w:p>
        </w:tc>
        <w:tc>
          <w:tcPr>
            <w:tcW w:w="1102" w:type="dxa"/>
            <w:tcBorders>
              <w:top w:val="nil"/>
              <w:left w:val="single" w:sz="4" w:space="0" w:color="auto"/>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sz.</w:t>
            </w:r>
          </w:p>
        </w:tc>
        <w:tc>
          <w:tcPr>
            <w:tcW w:w="993" w:type="dxa"/>
            <w:tcBorders>
              <w:top w:val="nil"/>
              <w:left w:val="nil"/>
              <w:bottom w:val="single" w:sz="4" w:space="0" w:color="auto"/>
              <w:right w:val="single" w:sz="4" w:space="0" w:color="auto"/>
            </w:tcBorders>
            <w:shd w:val="clear" w:color="auto" w:fill="auto"/>
            <w:vAlign w:val="center"/>
          </w:tcPr>
          <w:p w:rsidR="00115F82" w:rsidRPr="00115F82" w:rsidRDefault="00115F82" w:rsidP="003065C7">
            <w:pPr>
              <w:spacing w:after="0" w:line="240" w:lineRule="auto"/>
              <w:jc w:val="center"/>
              <w:rPr>
                <w:rFonts w:ascii="Times New Roman" w:eastAsia="Times New Roman" w:hAnsi="Times New Roman" w:cs="Times New Roman"/>
                <w:color w:val="000000"/>
              </w:rPr>
            </w:pPr>
            <w:r w:rsidRPr="00115F82">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115F82" w:rsidRPr="00324450" w:rsidRDefault="00115F82" w:rsidP="00CD34C8">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115F82" w:rsidRPr="00324450" w:rsidRDefault="00115F82" w:rsidP="00CD34C8">
            <w:pPr>
              <w:spacing w:after="0" w:line="240" w:lineRule="auto"/>
              <w:jc w:val="center"/>
              <w:rPr>
                <w:rFonts w:ascii="Times New Roman" w:eastAsia="Times New Roman" w:hAnsi="Times New Roman" w:cs="Times New Roman"/>
                <w:color w:val="000000"/>
              </w:rPr>
            </w:pPr>
          </w:p>
        </w:tc>
      </w:tr>
      <w:tr w:rsidR="00115F82" w:rsidRPr="00324450" w:rsidTr="00D23D0C">
        <w:trPr>
          <w:trHeight w:val="498"/>
        </w:trPr>
        <w:tc>
          <w:tcPr>
            <w:tcW w:w="86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55709" w:rsidRDefault="00255709" w:rsidP="00103450">
            <w:pPr>
              <w:spacing w:after="0" w:line="240" w:lineRule="auto"/>
              <w:jc w:val="right"/>
              <w:rPr>
                <w:rFonts w:ascii="Times New Roman" w:eastAsia="Times New Roman" w:hAnsi="Times New Roman" w:cs="Times New Roman"/>
                <w:b/>
                <w:color w:val="000000"/>
              </w:rPr>
            </w:pPr>
          </w:p>
          <w:p w:rsidR="00255709" w:rsidRDefault="00255709" w:rsidP="00103450">
            <w:pPr>
              <w:spacing w:after="0" w:line="240" w:lineRule="auto"/>
              <w:jc w:val="right"/>
              <w:rPr>
                <w:rFonts w:ascii="Times New Roman" w:eastAsia="Times New Roman" w:hAnsi="Times New Roman" w:cs="Times New Roman"/>
                <w:b/>
                <w:color w:val="000000"/>
              </w:rPr>
            </w:pPr>
          </w:p>
          <w:p w:rsidR="00115F82" w:rsidRPr="00324450" w:rsidRDefault="00115F82" w:rsidP="00103450">
            <w:pPr>
              <w:spacing w:after="0" w:line="240" w:lineRule="auto"/>
              <w:jc w:val="right"/>
              <w:rPr>
                <w:rFonts w:ascii="Times New Roman" w:eastAsia="Times New Roman" w:hAnsi="Times New Roman" w:cs="Times New Roman"/>
                <w:b/>
                <w:color w:val="000000"/>
              </w:rPr>
            </w:pPr>
            <w:r w:rsidRPr="00324450">
              <w:rPr>
                <w:rFonts w:ascii="Times New Roman" w:eastAsia="Times New Roman" w:hAnsi="Times New Roman" w:cs="Times New Roman"/>
                <w:b/>
                <w:color w:val="000000"/>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F82" w:rsidRPr="00324450" w:rsidRDefault="00115F82" w:rsidP="008410AC">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F82" w:rsidRPr="00324450" w:rsidRDefault="00115F82" w:rsidP="008410AC">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F82" w:rsidRPr="00324450" w:rsidRDefault="00115F82" w:rsidP="008410AC">
            <w:pPr>
              <w:spacing w:after="0" w:line="240" w:lineRule="auto"/>
              <w:jc w:val="center"/>
              <w:rPr>
                <w:rFonts w:ascii="Times New Roman" w:eastAsia="Times New Roman" w:hAnsi="Times New Roman" w:cs="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rsidR="00115F82" w:rsidRPr="00324450" w:rsidRDefault="00115F82" w:rsidP="008410AC">
            <w:pPr>
              <w:spacing w:after="0" w:line="240" w:lineRule="auto"/>
              <w:jc w:val="center"/>
              <w:rPr>
                <w:rFonts w:ascii="Times New Roman" w:eastAsia="Times New Roman" w:hAnsi="Times New Roman" w:cs="Times New Roman"/>
                <w:color w:val="000000"/>
              </w:rPr>
            </w:pPr>
          </w:p>
        </w:tc>
      </w:tr>
    </w:tbl>
    <w:p w:rsidR="00DC40AD" w:rsidRPr="00324450" w:rsidRDefault="00DC40AD" w:rsidP="009A761A">
      <w:pPr>
        <w:pStyle w:val="Nagwek1"/>
        <w:spacing w:before="0"/>
        <w:rPr>
          <w:rFonts w:ascii="Times New Roman" w:eastAsiaTheme="minorEastAsia" w:hAnsi="Times New Roman" w:cs="Times New Roman"/>
          <w:b w:val="0"/>
          <w:bCs w:val="0"/>
          <w:i/>
          <w:color w:val="auto"/>
          <w:sz w:val="24"/>
          <w:szCs w:val="24"/>
        </w:rPr>
      </w:pPr>
    </w:p>
    <w:p w:rsidR="00324450" w:rsidRPr="008D54FE" w:rsidRDefault="008D54FE" w:rsidP="008D54FE">
      <w:pPr>
        <w:tabs>
          <w:tab w:val="left" w:pos="1815"/>
        </w:tabs>
        <w:spacing w:after="0"/>
        <w:rPr>
          <w:rFonts w:ascii="Times New Roman" w:eastAsia="Microsoft YaHei" w:hAnsi="Times New Roman" w:cs="Times New Roman"/>
          <w:b/>
          <w:color w:val="FF0000"/>
          <w:sz w:val="24"/>
          <w:szCs w:val="24"/>
        </w:rPr>
      </w:pPr>
      <w:r w:rsidRPr="008D54FE">
        <w:rPr>
          <w:rFonts w:ascii="Times New Roman" w:eastAsia="Microsoft YaHei" w:hAnsi="Times New Roman" w:cs="Times New Roman"/>
          <w:b/>
          <w:color w:val="FF0000"/>
          <w:sz w:val="24"/>
          <w:szCs w:val="24"/>
        </w:rPr>
        <w:t>Uwaga:</w:t>
      </w:r>
    </w:p>
    <w:p w:rsidR="008D54FE" w:rsidRPr="008D54FE" w:rsidRDefault="008D54FE" w:rsidP="008D54FE">
      <w:pPr>
        <w:autoSpaceDE w:val="0"/>
        <w:spacing w:after="0"/>
        <w:jc w:val="both"/>
        <w:rPr>
          <w:rFonts w:ascii="Times New Roman" w:hAnsi="Times New Roman" w:cs="Times New Roman"/>
          <w:b/>
          <w:color w:val="FF0000"/>
          <w:sz w:val="24"/>
          <w:szCs w:val="24"/>
        </w:rPr>
      </w:pPr>
      <w:r w:rsidRPr="008D54FE">
        <w:rPr>
          <w:rFonts w:ascii="Times New Roman" w:hAnsi="Times New Roman" w:cs="Times New Roman"/>
          <w:b/>
          <w:color w:val="FF0000"/>
          <w:sz w:val="24"/>
          <w:szCs w:val="24"/>
        </w:rPr>
        <w:t>Proszę dołączy do oferty Karty charakterystyki dla  poz. 1-25</w:t>
      </w:r>
    </w:p>
    <w:p w:rsidR="008D54FE" w:rsidRDefault="008D54FE" w:rsidP="008D54FE">
      <w:pPr>
        <w:tabs>
          <w:tab w:val="left" w:pos="1815"/>
        </w:tabs>
        <w:rPr>
          <w:rFonts w:ascii="Times New Roman" w:eastAsia="Microsoft YaHei" w:hAnsi="Times New Roman" w:cs="Times New Roman"/>
          <w:b/>
          <w:sz w:val="24"/>
        </w:rPr>
      </w:pPr>
    </w:p>
    <w:p w:rsidR="00D23D0C" w:rsidRDefault="00D23D0C" w:rsidP="00E93403">
      <w:pPr>
        <w:jc w:val="center"/>
        <w:rPr>
          <w:rFonts w:ascii="Times New Roman" w:eastAsia="Microsoft YaHei" w:hAnsi="Times New Roman" w:cs="Times New Roman"/>
          <w:b/>
          <w:sz w:val="24"/>
        </w:rPr>
      </w:pPr>
    </w:p>
    <w:p w:rsidR="00255709" w:rsidRDefault="00255709" w:rsidP="00E93403">
      <w:pPr>
        <w:jc w:val="center"/>
        <w:rPr>
          <w:rFonts w:ascii="Times New Roman" w:eastAsia="Microsoft YaHei" w:hAnsi="Times New Roman" w:cs="Times New Roman"/>
          <w:b/>
          <w:sz w:val="24"/>
        </w:rPr>
      </w:pPr>
    </w:p>
    <w:p w:rsidR="007D7B6C" w:rsidRPr="00D23D0C" w:rsidRDefault="00255709" w:rsidP="00D23D0C">
      <w:pPr>
        <w:jc w:val="center"/>
        <w:rPr>
          <w:rFonts w:ascii="Times New Roman" w:hAnsi="Times New Roman" w:cs="Times New Roman"/>
        </w:rPr>
      </w:pPr>
      <w:r w:rsidRPr="00255709">
        <w:rPr>
          <w:rFonts w:ascii="Times New Roman" w:eastAsia="Microsoft YaHei" w:hAnsi="Times New Roman" w:cs="Times New Roman"/>
          <w:b/>
          <w:sz w:val="24"/>
        </w:rPr>
        <w:lastRenderedPageBreak/>
        <w:t>Pakiet 2 - Artykuły papierowe i worki</w:t>
      </w:r>
    </w:p>
    <w:tbl>
      <w:tblPr>
        <w:tblW w:w="14197" w:type="dxa"/>
        <w:tblInd w:w="57" w:type="dxa"/>
        <w:tblLayout w:type="fixed"/>
        <w:tblCellMar>
          <w:left w:w="70" w:type="dxa"/>
          <w:right w:w="70" w:type="dxa"/>
        </w:tblCellMar>
        <w:tblLook w:val="04A0" w:firstRow="1" w:lastRow="0" w:firstColumn="1" w:lastColumn="0" w:noHBand="0" w:noVBand="1"/>
      </w:tblPr>
      <w:tblGrid>
        <w:gridCol w:w="580"/>
        <w:gridCol w:w="3828"/>
        <w:gridCol w:w="1102"/>
        <w:gridCol w:w="993"/>
        <w:gridCol w:w="1417"/>
        <w:gridCol w:w="1134"/>
        <w:gridCol w:w="1134"/>
        <w:gridCol w:w="1134"/>
        <w:gridCol w:w="1134"/>
        <w:gridCol w:w="1741"/>
      </w:tblGrid>
      <w:tr w:rsidR="00324450" w:rsidRPr="00324450" w:rsidTr="00D23D0C">
        <w:trPr>
          <w:trHeight w:val="765"/>
        </w:trPr>
        <w:tc>
          <w:tcPr>
            <w:tcW w:w="580" w:type="dxa"/>
            <w:tcBorders>
              <w:top w:val="single" w:sz="4" w:space="0" w:color="auto"/>
              <w:left w:val="single" w:sz="4" w:space="0" w:color="000000"/>
              <w:bottom w:val="nil"/>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Lp.</w:t>
            </w:r>
          </w:p>
        </w:tc>
        <w:tc>
          <w:tcPr>
            <w:tcW w:w="3828" w:type="dxa"/>
            <w:tcBorders>
              <w:top w:val="single" w:sz="4" w:space="0" w:color="auto"/>
              <w:left w:val="nil"/>
              <w:bottom w:val="nil"/>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Opis przedmiotu zamówienia</w:t>
            </w:r>
          </w:p>
        </w:tc>
        <w:tc>
          <w:tcPr>
            <w:tcW w:w="1102" w:type="dxa"/>
            <w:tcBorders>
              <w:top w:val="single" w:sz="4" w:space="0" w:color="auto"/>
              <w:left w:val="nil"/>
              <w:bottom w:val="single" w:sz="4" w:space="0" w:color="000000"/>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Jednostka miary</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Ilość</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 xml:space="preserve">Cena jednostkowa netto </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Stawka podatku VAT</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Kwota netto</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color w:val="000000"/>
              </w:rPr>
            </w:pPr>
            <w:r w:rsidRPr="00324450">
              <w:rPr>
                <w:rFonts w:ascii="Times New Roman" w:eastAsia="Times New Roman" w:hAnsi="Times New Roman" w:cs="Times New Roman"/>
                <w:b/>
                <w:bCs/>
                <w:color w:val="000000"/>
              </w:rPr>
              <w:t>Kwota podatku VAT</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Kwota  brutto</w:t>
            </w:r>
          </w:p>
        </w:tc>
        <w:tc>
          <w:tcPr>
            <w:tcW w:w="1741" w:type="dxa"/>
            <w:tcBorders>
              <w:top w:val="single" w:sz="4" w:space="0" w:color="auto"/>
              <w:left w:val="nil"/>
              <w:bottom w:val="single" w:sz="4" w:space="0" w:color="000000"/>
              <w:right w:val="single" w:sz="4" w:space="0" w:color="000000"/>
            </w:tcBorders>
          </w:tcPr>
          <w:p w:rsidR="00324450" w:rsidRPr="00324450" w:rsidRDefault="00324450" w:rsidP="003065C7">
            <w:pPr>
              <w:spacing w:after="0" w:line="240" w:lineRule="auto"/>
              <w:jc w:val="center"/>
              <w:rPr>
                <w:rFonts w:ascii="Times New Roman" w:eastAsia="Times New Roman" w:hAnsi="Times New Roman" w:cs="Times New Roman"/>
                <w:b/>
                <w:bCs/>
              </w:rPr>
            </w:pPr>
            <w:r w:rsidRPr="00324450">
              <w:rPr>
                <w:rFonts w:ascii="Times New Roman" w:eastAsia="Times New Roman" w:hAnsi="Times New Roman" w:cs="Times New Roman"/>
                <w:b/>
                <w:bCs/>
              </w:rPr>
              <w:t>Nazwa handlowa oferowanego przez Wykonawcę produktu</w:t>
            </w:r>
          </w:p>
        </w:tc>
      </w:tr>
      <w:tr w:rsidR="00623152" w:rsidRPr="00324450" w:rsidTr="007B7F9F">
        <w:trPr>
          <w:trHeight w:val="76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w:t>
            </w:r>
          </w:p>
        </w:tc>
        <w:tc>
          <w:tcPr>
            <w:tcW w:w="3828" w:type="dxa"/>
            <w:tcBorders>
              <w:top w:val="single" w:sz="4" w:space="0" w:color="auto"/>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Ręcznik ZZ składany, biały, makulatura, 1 warstwa, rozmiar 23x25cm, 1op=4000listków</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op.</w:t>
            </w:r>
          </w:p>
        </w:tc>
        <w:tc>
          <w:tcPr>
            <w:tcW w:w="993" w:type="dxa"/>
            <w:tcBorders>
              <w:top w:val="single" w:sz="4" w:space="0" w:color="auto"/>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330</w:t>
            </w:r>
          </w:p>
        </w:tc>
        <w:tc>
          <w:tcPr>
            <w:tcW w:w="1417"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000000"/>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727"/>
        </w:trPr>
        <w:tc>
          <w:tcPr>
            <w:tcW w:w="580"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2</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sz w:val="24"/>
                <w:szCs w:val="24"/>
              </w:rPr>
            </w:pPr>
            <w:r w:rsidRPr="007B7F9F">
              <w:rPr>
                <w:rFonts w:ascii="Times New Roman" w:eastAsia="Times New Roman" w:hAnsi="Times New Roman" w:cs="Times New Roman"/>
                <w:sz w:val="24"/>
                <w:szCs w:val="24"/>
              </w:rPr>
              <w:t xml:space="preserve">Ręcznik papierowy w roli 100% celuloza, kolor biały, jednowarstwowy, z wyciąganą tuleją wewnętrzną, gramatura 22g/m2 (+/-1g/m2), długość ręcznika w roli min. 300mb, z perforacją od 25cm do 30 cm (+/- 1cm)umożliwiającą precyzyjne odrywanie pojedynczych "listków" ręcznika w systemie ekonomicznego dozowania typu </w:t>
            </w:r>
            <w:proofErr w:type="spellStart"/>
            <w:r w:rsidRPr="007B7F9F">
              <w:rPr>
                <w:rFonts w:ascii="Times New Roman" w:eastAsia="Times New Roman" w:hAnsi="Times New Roman" w:cs="Times New Roman"/>
                <w:sz w:val="24"/>
                <w:szCs w:val="24"/>
              </w:rPr>
              <w:t>feedpoint</w:t>
            </w:r>
            <w:proofErr w:type="spellEnd"/>
            <w:r w:rsidRPr="007B7F9F">
              <w:rPr>
                <w:rFonts w:ascii="Times New Roman" w:eastAsia="Times New Roman" w:hAnsi="Times New Roman" w:cs="Times New Roman"/>
                <w:sz w:val="24"/>
                <w:szCs w:val="24"/>
              </w:rPr>
              <w:t>/</w:t>
            </w:r>
            <w:proofErr w:type="spellStart"/>
            <w:r w:rsidRPr="007B7F9F">
              <w:rPr>
                <w:rFonts w:ascii="Times New Roman" w:eastAsia="Times New Roman" w:hAnsi="Times New Roman" w:cs="Times New Roman"/>
                <w:sz w:val="24"/>
                <w:szCs w:val="24"/>
              </w:rPr>
              <w:t>reflex</w:t>
            </w:r>
            <w:proofErr w:type="spellEnd"/>
            <w:r w:rsidRPr="007B7F9F">
              <w:rPr>
                <w:rFonts w:ascii="Times New Roman" w:eastAsia="Times New Roman" w:hAnsi="Times New Roman" w:cs="Times New Roman"/>
                <w:sz w:val="24"/>
                <w:szCs w:val="24"/>
              </w:rPr>
              <w:t xml:space="preserve">, średnica roli 19cm (+/-0,5cm), szer. roli 20cm (+/- 1cm), waga minimum 1,2 kg. Ręcznik dozowany jest przez otwór - średnica 9mm </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szt.</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rPr>
            </w:pPr>
            <w:r w:rsidRPr="007B7F9F">
              <w:rPr>
                <w:rFonts w:ascii="Times New Roman" w:eastAsia="Times New Roman" w:hAnsi="Times New Roman" w:cs="Times New Roman"/>
              </w:rPr>
              <w:t>600</w:t>
            </w:r>
          </w:p>
        </w:tc>
        <w:tc>
          <w:tcPr>
            <w:tcW w:w="1417"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000000"/>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3065C7">
        <w:trPr>
          <w:trHeight w:val="510"/>
        </w:trPr>
        <w:tc>
          <w:tcPr>
            <w:tcW w:w="580"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3</w:t>
            </w:r>
          </w:p>
        </w:tc>
        <w:tc>
          <w:tcPr>
            <w:tcW w:w="3828" w:type="dxa"/>
            <w:tcBorders>
              <w:top w:val="nil"/>
              <w:left w:val="single" w:sz="4" w:space="0" w:color="auto"/>
              <w:bottom w:val="single" w:sz="4" w:space="0" w:color="auto"/>
              <w:right w:val="nil"/>
            </w:tcBorders>
            <w:shd w:val="clear" w:color="auto" w:fill="auto"/>
            <w:vAlign w:val="bottom"/>
          </w:tcPr>
          <w:p w:rsidR="003065C7"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 xml:space="preserve">Ręcznik w roli papierowy, biały, </w:t>
            </w:r>
          </w:p>
          <w:p w:rsidR="003065C7"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2 warstwowy, min. 65min.</w:t>
            </w:r>
          </w:p>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 op.=12szt.</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op.</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100</w:t>
            </w:r>
          </w:p>
        </w:tc>
        <w:tc>
          <w:tcPr>
            <w:tcW w:w="1417"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000000"/>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4</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Papier toaletowy, szary, 1 warstwowy, min. 140mb, 1 op.=12szt.</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op.</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130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lastRenderedPageBreak/>
              <w:t>5</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 xml:space="preserve">Podkład papierowy w roli, 100% celulozowy, 2 warstwowy, </w:t>
            </w:r>
            <w:proofErr w:type="spellStart"/>
            <w:r w:rsidRPr="007B7F9F">
              <w:rPr>
                <w:rFonts w:ascii="Times New Roman" w:eastAsia="Times New Roman" w:hAnsi="Times New Roman" w:cs="Times New Roman"/>
                <w:color w:val="000000"/>
                <w:sz w:val="24"/>
                <w:szCs w:val="24"/>
              </w:rPr>
              <w:t>rozm</w:t>
            </w:r>
            <w:proofErr w:type="spellEnd"/>
            <w:r w:rsidRPr="007B7F9F">
              <w:rPr>
                <w:rFonts w:ascii="Times New Roman" w:eastAsia="Times New Roman" w:hAnsi="Times New Roman" w:cs="Times New Roman"/>
                <w:color w:val="000000"/>
                <w:sz w:val="24"/>
                <w:szCs w:val="24"/>
              </w:rPr>
              <w:t>. 50cmx80mb +/-5%</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szt.</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440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6</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35l czarne,    1 rolka=50szt. 50x60 cm</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600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7</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35l białe,       1 rolka=50szt. 50x60 cm</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50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8</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35l czerwone, 1 rolka=50szt. 50x60 cm</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50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9</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35l niebieskie, 1 rolka=50szt. 50x60 cm</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50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10</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60l czarne,    1 rolka=50szt. 60x80 cm</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250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11</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60l białe,       1 rolka=50szt.</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50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12</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60l czerwone, 1 rolka=50szt. 50x60 cm</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100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lastRenderedPageBreak/>
              <w:t>13</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HDPE 60l niebieskie, 1 rolka=50szt. 50x60 cm</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100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14</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 xml:space="preserve">Worki na odpady LDPE 120l czarne,  1 rolka=25szt. 70x110cm, minimum 50 </w:t>
            </w:r>
            <w:r w:rsidR="003065C7" w:rsidRPr="007B7F9F">
              <w:rPr>
                <w:rFonts w:ascii="Times New Roman" w:eastAsia="Times New Roman" w:hAnsi="Times New Roman" w:cs="Times New Roman"/>
                <w:color w:val="000000"/>
                <w:sz w:val="24"/>
                <w:szCs w:val="24"/>
              </w:rPr>
              <w:t>mikronów</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480</w:t>
            </w:r>
          </w:p>
        </w:tc>
        <w:tc>
          <w:tcPr>
            <w:tcW w:w="1417"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15</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LDPE 120l białe,     1 rolka=25szt. 70 x 10cm, minimum 50 mikronów</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260</w:t>
            </w:r>
          </w:p>
        </w:tc>
        <w:tc>
          <w:tcPr>
            <w:tcW w:w="1417"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16</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LDPE 120l czerwone, 1 rolka=25szt. 70x110 cm, minimum 50 mikronów</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500</w:t>
            </w:r>
          </w:p>
        </w:tc>
        <w:tc>
          <w:tcPr>
            <w:tcW w:w="1417"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17</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Worki na odpady LDPE 120l  niebieskie, 1 rolka=25szt. 70 x 110 cm, minimum 50 mikron</w:t>
            </w:r>
            <w:r w:rsidR="003065C7">
              <w:rPr>
                <w:rFonts w:ascii="Times New Roman" w:eastAsia="Times New Roman" w:hAnsi="Times New Roman" w:cs="Times New Roman"/>
                <w:color w:val="000000"/>
                <w:sz w:val="24"/>
                <w:szCs w:val="24"/>
              </w:rPr>
              <w:t>ó</w:t>
            </w:r>
            <w:r w:rsidRPr="007B7F9F">
              <w:rPr>
                <w:rFonts w:ascii="Times New Roman" w:eastAsia="Times New Roman" w:hAnsi="Times New Roman" w:cs="Times New Roman"/>
                <w:color w:val="000000"/>
                <w:sz w:val="24"/>
                <w:szCs w:val="24"/>
              </w:rPr>
              <w:t>w</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100</w:t>
            </w:r>
          </w:p>
        </w:tc>
        <w:tc>
          <w:tcPr>
            <w:tcW w:w="1417"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sz w:val="20"/>
                <w:szCs w:val="20"/>
              </w:rPr>
            </w:pPr>
            <w:r w:rsidRPr="007B7F9F">
              <w:rPr>
                <w:rFonts w:ascii="Times New Roman" w:eastAsia="Times New Roman" w:hAnsi="Times New Roman" w:cs="Times New Roman"/>
                <w:sz w:val="20"/>
                <w:szCs w:val="20"/>
              </w:rPr>
              <w:t>18</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066320">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 xml:space="preserve">Worki na odpady LDPE 120l zielone, 1 rolka=25szt. </w:t>
            </w:r>
            <w:proofErr w:type="spellStart"/>
            <w:r w:rsidR="00066320">
              <w:rPr>
                <w:rFonts w:ascii="Times New Roman" w:eastAsia="Times New Roman" w:hAnsi="Times New Roman" w:cs="Times New Roman"/>
                <w:color w:val="000000"/>
                <w:sz w:val="24"/>
                <w:szCs w:val="24"/>
              </w:rPr>
              <w:t>r</w:t>
            </w:r>
            <w:bookmarkStart w:id="0" w:name="_GoBack"/>
            <w:bookmarkEnd w:id="0"/>
            <w:r w:rsidRPr="007B7F9F">
              <w:rPr>
                <w:rFonts w:ascii="Times New Roman" w:eastAsia="Times New Roman" w:hAnsi="Times New Roman" w:cs="Times New Roman"/>
                <w:color w:val="000000"/>
                <w:sz w:val="24"/>
                <w:szCs w:val="24"/>
              </w:rPr>
              <w:t>ozm</w:t>
            </w:r>
            <w:proofErr w:type="spellEnd"/>
            <w:r w:rsidRPr="007B7F9F">
              <w:rPr>
                <w:rFonts w:ascii="Times New Roman" w:eastAsia="Times New Roman" w:hAnsi="Times New Roman" w:cs="Times New Roman"/>
                <w:color w:val="000000"/>
                <w:sz w:val="24"/>
                <w:szCs w:val="24"/>
              </w:rPr>
              <w:t>. 70x110 cm, minimum 50 mikronów</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200</w:t>
            </w:r>
          </w:p>
        </w:tc>
        <w:tc>
          <w:tcPr>
            <w:tcW w:w="1417"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7B7F9F">
        <w:trPr>
          <w:trHeight w:val="1111"/>
        </w:trPr>
        <w:tc>
          <w:tcPr>
            <w:tcW w:w="580"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19</w:t>
            </w:r>
          </w:p>
        </w:tc>
        <w:tc>
          <w:tcPr>
            <w:tcW w:w="3828" w:type="dxa"/>
            <w:tcBorders>
              <w:top w:val="nil"/>
              <w:left w:val="single" w:sz="4" w:space="0" w:color="auto"/>
              <w:bottom w:val="single" w:sz="4" w:space="0" w:color="auto"/>
              <w:right w:val="nil"/>
            </w:tcBorders>
            <w:shd w:val="clear" w:color="auto" w:fill="auto"/>
            <w:vAlign w:val="center"/>
          </w:tcPr>
          <w:p w:rsidR="00623152" w:rsidRPr="007B7F9F" w:rsidRDefault="00623152" w:rsidP="003065C7">
            <w:pPr>
              <w:spacing w:after="0" w:line="240" w:lineRule="auto"/>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 xml:space="preserve">Worki na odpady LDPE 240l zielone, 1 rolka=10szt., </w:t>
            </w:r>
            <w:proofErr w:type="spellStart"/>
            <w:r w:rsidRPr="007B7F9F">
              <w:rPr>
                <w:rFonts w:ascii="Times New Roman" w:eastAsia="Times New Roman" w:hAnsi="Times New Roman" w:cs="Times New Roman"/>
                <w:color w:val="000000"/>
                <w:sz w:val="24"/>
                <w:szCs w:val="24"/>
              </w:rPr>
              <w:t>rozm</w:t>
            </w:r>
            <w:proofErr w:type="spellEnd"/>
            <w:r w:rsidRPr="007B7F9F">
              <w:rPr>
                <w:rFonts w:ascii="Times New Roman" w:eastAsia="Times New Roman" w:hAnsi="Times New Roman" w:cs="Times New Roman"/>
                <w:color w:val="000000"/>
                <w:sz w:val="24"/>
                <w:szCs w:val="24"/>
              </w:rPr>
              <w:t xml:space="preserve">. 120x150 cm, minimum 50 mikronów </w:t>
            </w:r>
          </w:p>
        </w:tc>
        <w:tc>
          <w:tcPr>
            <w:tcW w:w="1102" w:type="dxa"/>
            <w:tcBorders>
              <w:top w:val="nil"/>
              <w:left w:val="single" w:sz="4" w:space="0" w:color="auto"/>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rolka</w:t>
            </w:r>
          </w:p>
        </w:tc>
        <w:tc>
          <w:tcPr>
            <w:tcW w:w="993" w:type="dxa"/>
            <w:tcBorders>
              <w:top w:val="nil"/>
              <w:left w:val="nil"/>
              <w:bottom w:val="single" w:sz="4" w:space="0" w:color="auto"/>
              <w:right w:val="single" w:sz="4" w:space="0" w:color="auto"/>
            </w:tcBorders>
            <w:shd w:val="clear" w:color="auto" w:fill="auto"/>
            <w:vAlign w:val="center"/>
          </w:tcPr>
          <w:p w:rsidR="00623152" w:rsidRPr="007B7F9F" w:rsidRDefault="00623152" w:rsidP="003065C7">
            <w:pPr>
              <w:spacing w:after="0" w:line="240" w:lineRule="auto"/>
              <w:jc w:val="center"/>
              <w:rPr>
                <w:rFonts w:ascii="Times New Roman" w:eastAsia="Times New Roman" w:hAnsi="Times New Roman" w:cs="Times New Roman"/>
                <w:color w:val="000000"/>
                <w:sz w:val="24"/>
                <w:szCs w:val="24"/>
              </w:rPr>
            </w:pPr>
            <w:r w:rsidRPr="007B7F9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000000"/>
            </w:tcBorders>
            <w:shd w:val="clear" w:color="auto" w:fill="auto"/>
            <w:vAlign w:val="center"/>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nil"/>
              <w:left w:val="nil"/>
              <w:bottom w:val="single" w:sz="4" w:space="0" w:color="auto"/>
              <w:right w:val="single" w:sz="4" w:space="0" w:color="000000"/>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r w:rsidR="00623152" w:rsidRPr="00324450" w:rsidTr="00D23D0C">
        <w:trPr>
          <w:trHeight w:val="498"/>
        </w:trPr>
        <w:tc>
          <w:tcPr>
            <w:tcW w:w="90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23152" w:rsidRDefault="00623152" w:rsidP="003065C7">
            <w:pPr>
              <w:spacing w:after="0" w:line="240" w:lineRule="auto"/>
              <w:jc w:val="right"/>
              <w:rPr>
                <w:rFonts w:ascii="Times New Roman" w:eastAsia="Times New Roman" w:hAnsi="Times New Roman" w:cs="Times New Roman"/>
                <w:b/>
                <w:color w:val="000000"/>
              </w:rPr>
            </w:pPr>
          </w:p>
          <w:p w:rsidR="00623152" w:rsidRDefault="00623152" w:rsidP="003065C7">
            <w:pPr>
              <w:spacing w:after="0" w:line="240" w:lineRule="auto"/>
              <w:jc w:val="right"/>
              <w:rPr>
                <w:rFonts w:ascii="Times New Roman" w:eastAsia="Times New Roman" w:hAnsi="Times New Roman" w:cs="Times New Roman"/>
                <w:b/>
                <w:color w:val="000000"/>
              </w:rPr>
            </w:pPr>
          </w:p>
          <w:p w:rsidR="00623152" w:rsidRPr="00324450" w:rsidRDefault="00623152" w:rsidP="003065C7">
            <w:pPr>
              <w:spacing w:after="0" w:line="240" w:lineRule="auto"/>
              <w:jc w:val="right"/>
              <w:rPr>
                <w:rFonts w:ascii="Times New Roman" w:eastAsia="Times New Roman" w:hAnsi="Times New Roman" w:cs="Times New Roman"/>
                <w:b/>
                <w:color w:val="000000"/>
              </w:rPr>
            </w:pPr>
            <w:r w:rsidRPr="00324450">
              <w:rPr>
                <w:rFonts w:ascii="Times New Roman" w:eastAsia="Times New Roman" w:hAnsi="Times New Roman" w:cs="Times New Roman"/>
                <w:b/>
                <w:color w:val="000000"/>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152" w:rsidRPr="00324450" w:rsidRDefault="00623152" w:rsidP="003065C7">
            <w:pPr>
              <w:spacing w:after="0" w:line="240" w:lineRule="auto"/>
              <w:jc w:val="center"/>
              <w:rPr>
                <w:rFonts w:ascii="Times New Roman" w:eastAsia="Times New Roman" w:hAnsi="Times New Roman" w:cs="Times New Roman"/>
                <w:color w:val="000000"/>
              </w:rPr>
            </w:pPr>
          </w:p>
        </w:tc>
        <w:tc>
          <w:tcPr>
            <w:tcW w:w="1741" w:type="dxa"/>
            <w:tcBorders>
              <w:top w:val="single" w:sz="4" w:space="0" w:color="auto"/>
              <w:left w:val="single" w:sz="4" w:space="0" w:color="auto"/>
              <w:bottom w:val="single" w:sz="4" w:space="0" w:color="auto"/>
              <w:right w:val="single" w:sz="4" w:space="0" w:color="auto"/>
            </w:tcBorders>
          </w:tcPr>
          <w:p w:rsidR="00623152" w:rsidRPr="00324450" w:rsidRDefault="00623152" w:rsidP="003065C7">
            <w:pPr>
              <w:spacing w:after="0" w:line="240" w:lineRule="auto"/>
              <w:jc w:val="center"/>
              <w:rPr>
                <w:rFonts w:ascii="Times New Roman" w:eastAsia="Times New Roman" w:hAnsi="Times New Roman" w:cs="Times New Roman"/>
                <w:color w:val="000000"/>
              </w:rPr>
            </w:pPr>
          </w:p>
        </w:tc>
      </w:tr>
    </w:tbl>
    <w:p w:rsidR="00020928" w:rsidRPr="00324450" w:rsidRDefault="00020928" w:rsidP="00E438B0">
      <w:pPr>
        <w:spacing w:after="0"/>
        <w:ind w:firstLine="708"/>
        <w:rPr>
          <w:rFonts w:ascii="Times New Roman" w:hAnsi="Times New Roman" w:cs="Times New Roman"/>
          <w:sz w:val="24"/>
          <w:szCs w:val="24"/>
        </w:rPr>
      </w:pPr>
    </w:p>
    <w:p w:rsidR="00C009FD" w:rsidRPr="00324450" w:rsidRDefault="00C009FD" w:rsidP="00E438B0">
      <w:pPr>
        <w:spacing w:after="0"/>
        <w:ind w:firstLine="708"/>
        <w:rPr>
          <w:rFonts w:ascii="Times New Roman" w:hAnsi="Times New Roman" w:cs="Times New Roman"/>
          <w:sz w:val="24"/>
          <w:szCs w:val="24"/>
        </w:rPr>
      </w:pPr>
    </w:p>
    <w:p w:rsidR="00C009FD" w:rsidRPr="00324450" w:rsidRDefault="00C009FD" w:rsidP="00E438B0">
      <w:pPr>
        <w:spacing w:after="0"/>
        <w:ind w:firstLine="708"/>
        <w:rPr>
          <w:rFonts w:ascii="Times New Roman" w:hAnsi="Times New Roman" w:cs="Times New Roman"/>
          <w:sz w:val="24"/>
          <w:szCs w:val="24"/>
        </w:rPr>
      </w:pPr>
    </w:p>
    <w:p w:rsidR="009A761A" w:rsidRPr="00324450" w:rsidRDefault="009A761A" w:rsidP="009A761A">
      <w:pPr>
        <w:pStyle w:val="Tekstpodstawowy3"/>
        <w:numPr>
          <w:ilvl w:val="0"/>
          <w:numId w:val="3"/>
        </w:numPr>
        <w:tabs>
          <w:tab w:val="clear" w:pos="2880"/>
          <w:tab w:val="num" w:pos="426"/>
          <w:tab w:val="left" w:pos="4200"/>
        </w:tabs>
        <w:spacing w:line="276" w:lineRule="auto"/>
        <w:ind w:left="426" w:hanging="426"/>
        <w:rPr>
          <w:rFonts w:ascii="Times New Roman" w:hAnsi="Times New Roman"/>
          <w:szCs w:val="22"/>
        </w:rPr>
      </w:pPr>
      <w:r w:rsidRPr="00324450">
        <w:rPr>
          <w:rFonts w:ascii="Times New Roman" w:hAnsi="Times New Roman"/>
          <w:szCs w:val="22"/>
        </w:rPr>
        <w:t>Oświadczam/y, że dostawy stanowiące przedmiot zamówienia wykonywać będziemy</w:t>
      </w:r>
      <w:r w:rsidR="00AB531B" w:rsidRPr="00324450">
        <w:rPr>
          <w:rFonts w:ascii="Times New Roman" w:hAnsi="Times New Roman"/>
          <w:szCs w:val="22"/>
        </w:rPr>
        <w:t xml:space="preserve"> sukcesywnie</w:t>
      </w:r>
      <w:r w:rsidRPr="00324450">
        <w:rPr>
          <w:rFonts w:ascii="Times New Roman" w:hAnsi="Times New Roman"/>
          <w:szCs w:val="22"/>
        </w:rPr>
        <w:t xml:space="preserve"> przez okres 12 miesięcy </w:t>
      </w:r>
      <w:r w:rsidR="00B614CC" w:rsidRPr="00324450">
        <w:rPr>
          <w:rFonts w:ascii="Times New Roman" w:hAnsi="Times New Roman"/>
          <w:szCs w:val="22"/>
        </w:rPr>
        <w:t>od dnia podpisania umowy.</w:t>
      </w:r>
    </w:p>
    <w:p w:rsidR="009A761A" w:rsidRPr="00324450" w:rsidRDefault="009A761A" w:rsidP="009A761A">
      <w:pPr>
        <w:pStyle w:val="Tekstpodstawowy"/>
        <w:tabs>
          <w:tab w:val="left" w:pos="3108"/>
        </w:tabs>
        <w:spacing w:after="0"/>
        <w:ind w:left="426"/>
        <w:jc w:val="both"/>
        <w:rPr>
          <w:rFonts w:ascii="Times New Roman" w:eastAsia="Times New Roman" w:hAnsi="Times New Roman" w:cs="Times New Roman"/>
          <w:sz w:val="24"/>
        </w:rPr>
      </w:pPr>
      <w:r w:rsidRPr="00324450">
        <w:rPr>
          <w:rFonts w:ascii="Times New Roman" w:eastAsia="Times New Roman" w:hAnsi="Times New Roman" w:cs="Times New Roman"/>
          <w:sz w:val="24"/>
        </w:rPr>
        <w:t xml:space="preserve">Dostawy będą realizowane w terminie </w:t>
      </w:r>
      <w:r w:rsidR="00AB531B" w:rsidRPr="00324450">
        <w:rPr>
          <w:rFonts w:ascii="Times New Roman" w:eastAsia="Times New Roman" w:hAnsi="Times New Roman" w:cs="Times New Roman"/>
          <w:sz w:val="24"/>
        </w:rPr>
        <w:t>maksymalnie 5</w:t>
      </w:r>
      <w:r w:rsidRPr="00324450">
        <w:rPr>
          <w:rFonts w:ascii="Times New Roman" w:eastAsia="Times New Roman" w:hAnsi="Times New Roman" w:cs="Times New Roman"/>
          <w:sz w:val="24"/>
        </w:rPr>
        <w:t xml:space="preserve"> dni roboczych od dnia powzięcia wiadomości o zapotrzebowaniu wyrażonym przez Zamawiającego.</w:t>
      </w:r>
    </w:p>
    <w:p w:rsidR="009A761A" w:rsidRPr="00324450" w:rsidRDefault="009A761A" w:rsidP="009A761A">
      <w:pPr>
        <w:pStyle w:val="Tekstpodstawowy"/>
        <w:tabs>
          <w:tab w:val="num" w:pos="3600"/>
        </w:tabs>
        <w:spacing w:after="0"/>
        <w:jc w:val="both"/>
        <w:rPr>
          <w:rFonts w:ascii="Times New Roman" w:eastAsia="Times New Roman" w:hAnsi="Times New Roman" w:cs="Times New Roman"/>
          <w:sz w:val="24"/>
        </w:rPr>
      </w:pPr>
      <w:r w:rsidRPr="00324450">
        <w:rPr>
          <w:rFonts w:ascii="Times New Roman" w:eastAsia="Times New Roman" w:hAnsi="Times New Roman" w:cs="Times New Roman"/>
          <w:sz w:val="24"/>
        </w:rPr>
        <w:t xml:space="preserve">       Jeżeli dostawa wypada w dniu wolnym od pracy lub poza godzinami pracy Magazynu Medyczno-Gospodarczego </w:t>
      </w:r>
      <w:r w:rsidR="009E1AF1" w:rsidRPr="00324450">
        <w:rPr>
          <w:rFonts w:ascii="Times New Roman" w:eastAsia="Times New Roman" w:hAnsi="Times New Roman" w:cs="Times New Roman"/>
          <w:sz w:val="24"/>
        </w:rPr>
        <w:t xml:space="preserve">dostawa nastąpi </w:t>
      </w:r>
      <w:r w:rsidR="00535786" w:rsidRPr="00324450">
        <w:rPr>
          <w:rFonts w:ascii="Times New Roman" w:eastAsia="Times New Roman" w:hAnsi="Times New Roman" w:cs="Times New Roman"/>
          <w:sz w:val="24"/>
        </w:rPr>
        <w:br/>
      </w:r>
      <w:r w:rsidR="009E1AF1" w:rsidRPr="00324450">
        <w:rPr>
          <w:rFonts w:ascii="Times New Roman" w:eastAsia="Times New Roman" w:hAnsi="Times New Roman" w:cs="Times New Roman"/>
          <w:sz w:val="24"/>
        </w:rPr>
        <w:t>w pierwszym dniu</w:t>
      </w:r>
      <w:r w:rsidRPr="00324450">
        <w:rPr>
          <w:rFonts w:ascii="Times New Roman" w:eastAsia="Times New Roman" w:hAnsi="Times New Roman" w:cs="Times New Roman"/>
          <w:sz w:val="24"/>
        </w:rPr>
        <w:t xml:space="preserve">  roboczym po wyznaczonym  terminie.</w:t>
      </w:r>
    </w:p>
    <w:p w:rsidR="009A761A" w:rsidRPr="00324450" w:rsidRDefault="009A761A" w:rsidP="009A761A">
      <w:pPr>
        <w:pStyle w:val="Tekstpodstawowy3"/>
        <w:numPr>
          <w:ilvl w:val="0"/>
          <w:numId w:val="3"/>
        </w:numPr>
        <w:tabs>
          <w:tab w:val="clear" w:pos="2880"/>
          <w:tab w:val="num" w:pos="426"/>
          <w:tab w:val="left" w:pos="4200"/>
        </w:tabs>
        <w:spacing w:line="276" w:lineRule="auto"/>
        <w:ind w:left="426" w:hanging="426"/>
        <w:rPr>
          <w:rFonts w:ascii="Times New Roman" w:hAnsi="Times New Roman"/>
          <w:szCs w:val="22"/>
        </w:rPr>
      </w:pPr>
      <w:r w:rsidRPr="00324450">
        <w:rPr>
          <w:rFonts w:ascii="Times New Roman" w:hAnsi="Times New Roman"/>
          <w:szCs w:val="22"/>
        </w:rPr>
        <w:t>Sposób zapłaty: przelew.</w:t>
      </w:r>
    </w:p>
    <w:p w:rsidR="009A761A" w:rsidRPr="00324450" w:rsidRDefault="009A761A" w:rsidP="009A761A">
      <w:pPr>
        <w:pStyle w:val="Tekstpodstawowy3"/>
        <w:numPr>
          <w:ilvl w:val="0"/>
          <w:numId w:val="3"/>
        </w:numPr>
        <w:tabs>
          <w:tab w:val="clear" w:pos="2880"/>
          <w:tab w:val="num" w:pos="426"/>
          <w:tab w:val="left" w:pos="4200"/>
        </w:tabs>
        <w:spacing w:line="276" w:lineRule="auto"/>
        <w:ind w:left="426" w:hanging="426"/>
        <w:rPr>
          <w:rFonts w:ascii="Times New Roman" w:hAnsi="Times New Roman"/>
          <w:szCs w:val="22"/>
        </w:rPr>
      </w:pPr>
      <w:r w:rsidRPr="00324450">
        <w:rPr>
          <w:rFonts w:ascii="Times New Roman" w:hAnsi="Times New Roman"/>
          <w:szCs w:val="22"/>
        </w:rPr>
        <w:t>Oferowany przez Nas termin płatności wynosi 60 dni licząc od daty otrzymania faktury za d</w:t>
      </w:r>
      <w:r w:rsidR="00AB531B" w:rsidRPr="00324450">
        <w:rPr>
          <w:rFonts w:ascii="Times New Roman" w:hAnsi="Times New Roman"/>
          <w:szCs w:val="22"/>
        </w:rPr>
        <w:t>ostarczony przedmiot zamówienia</w:t>
      </w:r>
      <w:r w:rsidR="00CA55B2" w:rsidRPr="00324450">
        <w:rPr>
          <w:rFonts w:ascii="Times New Roman" w:hAnsi="Times New Roman"/>
          <w:szCs w:val="22"/>
        </w:rPr>
        <w:t>.</w:t>
      </w:r>
    </w:p>
    <w:p w:rsidR="009A761A" w:rsidRPr="00324450" w:rsidRDefault="009A761A" w:rsidP="009A761A">
      <w:pPr>
        <w:pStyle w:val="Tekstpodstawowy3"/>
        <w:numPr>
          <w:ilvl w:val="0"/>
          <w:numId w:val="3"/>
        </w:numPr>
        <w:tabs>
          <w:tab w:val="clear" w:pos="2880"/>
          <w:tab w:val="num" w:pos="426"/>
          <w:tab w:val="num" w:pos="502"/>
          <w:tab w:val="left" w:pos="4200"/>
        </w:tabs>
        <w:spacing w:line="276" w:lineRule="auto"/>
        <w:ind w:left="426" w:hanging="426"/>
        <w:rPr>
          <w:rFonts w:ascii="Times New Roman" w:hAnsi="Times New Roman"/>
          <w:szCs w:val="22"/>
        </w:rPr>
      </w:pPr>
      <w:r w:rsidRPr="00324450">
        <w:rPr>
          <w:rFonts w:ascii="Times New Roman" w:hAnsi="Times New Roman"/>
          <w:szCs w:val="22"/>
        </w:rPr>
        <w:t>Oświadczam/y, że oferowany termin ważności wynosi</w:t>
      </w:r>
      <w:r w:rsidR="00FB0E66" w:rsidRPr="00324450">
        <w:rPr>
          <w:rFonts w:ascii="Times New Roman" w:hAnsi="Times New Roman"/>
          <w:szCs w:val="22"/>
        </w:rPr>
        <w:t xml:space="preserve"> minimum</w:t>
      </w:r>
      <w:r w:rsidR="00BF574F">
        <w:rPr>
          <w:rFonts w:ascii="Times New Roman" w:hAnsi="Times New Roman"/>
          <w:szCs w:val="22"/>
        </w:rPr>
        <w:t xml:space="preserve"> </w:t>
      </w:r>
      <w:r w:rsidR="00BF574F">
        <w:rPr>
          <w:rFonts w:ascii="Times New Roman" w:hAnsi="Times New Roman"/>
          <w:color w:val="000000"/>
          <w:szCs w:val="22"/>
        </w:rPr>
        <w:t xml:space="preserve">12 </w:t>
      </w:r>
      <w:r w:rsidRPr="00324450">
        <w:rPr>
          <w:rFonts w:ascii="Times New Roman" w:hAnsi="Times New Roman"/>
          <w:color w:val="000000"/>
          <w:szCs w:val="22"/>
        </w:rPr>
        <w:t>miesięcy licząc od daty dostawy przedmiotu zamówienia</w:t>
      </w:r>
      <w:r w:rsidR="00455B0D">
        <w:rPr>
          <w:rFonts w:ascii="Times New Roman" w:hAnsi="Times New Roman"/>
          <w:color w:val="000000"/>
          <w:szCs w:val="22"/>
        </w:rPr>
        <w:t xml:space="preserve"> </w:t>
      </w:r>
      <w:r w:rsidR="00124215" w:rsidRPr="00324450">
        <w:rPr>
          <w:rFonts w:ascii="Times New Roman" w:hAnsi="Times New Roman"/>
          <w:szCs w:val="22"/>
        </w:rPr>
        <w:t>(j</w:t>
      </w:r>
      <w:r w:rsidR="00AB531B" w:rsidRPr="00324450">
        <w:rPr>
          <w:rFonts w:ascii="Times New Roman" w:hAnsi="Times New Roman"/>
          <w:szCs w:val="22"/>
        </w:rPr>
        <w:t>eżeli dotyczy).</w:t>
      </w:r>
    </w:p>
    <w:p w:rsidR="00CF2284" w:rsidRDefault="00CF2284" w:rsidP="009A761A">
      <w:pPr>
        <w:pStyle w:val="Tekstpodstawowy3"/>
        <w:tabs>
          <w:tab w:val="left" w:pos="4200"/>
        </w:tabs>
        <w:spacing w:line="276" w:lineRule="auto"/>
        <w:rPr>
          <w:rFonts w:ascii="Times New Roman" w:hAnsi="Times New Roman"/>
          <w:color w:val="000000"/>
          <w:szCs w:val="22"/>
        </w:rPr>
      </w:pPr>
    </w:p>
    <w:p w:rsidR="009A761A" w:rsidRPr="00324450" w:rsidRDefault="009A761A" w:rsidP="009A761A">
      <w:pPr>
        <w:pStyle w:val="Tekstpodstawowy3"/>
        <w:tabs>
          <w:tab w:val="left" w:pos="4200"/>
        </w:tabs>
        <w:spacing w:line="276" w:lineRule="auto"/>
        <w:rPr>
          <w:rFonts w:ascii="Times New Roman" w:hAnsi="Times New Roman"/>
          <w:color w:val="000000"/>
          <w:szCs w:val="22"/>
        </w:rPr>
      </w:pPr>
      <w:r w:rsidRPr="00324450">
        <w:rPr>
          <w:rFonts w:ascii="Times New Roman" w:hAnsi="Times New Roman"/>
          <w:color w:val="000000"/>
          <w:szCs w:val="22"/>
        </w:rPr>
        <w:t>6.  Oświadczam/y, że zapoznałem/liśmy się</w:t>
      </w:r>
      <w:r w:rsidR="00ED5AB2" w:rsidRPr="00324450">
        <w:rPr>
          <w:rFonts w:ascii="Times New Roman" w:hAnsi="Times New Roman"/>
          <w:color w:val="000000"/>
          <w:szCs w:val="22"/>
        </w:rPr>
        <w:t xml:space="preserve"> z</w:t>
      </w:r>
      <w:r w:rsidRPr="00324450">
        <w:rPr>
          <w:rFonts w:ascii="Times New Roman" w:hAnsi="Times New Roman"/>
          <w:color w:val="000000"/>
          <w:szCs w:val="22"/>
        </w:rPr>
        <w:t xml:space="preserve"> zapytaniem ofertowym i nie wnoszę/simy do n</w:t>
      </w:r>
      <w:r w:rsidR="00B614CC" w:rsidRPr="00324450">
        <w:rPr>
          <w:rFonts w:ascii="Times New Roman" w:hAnsi="Times New Roman"/>
          <w:color w:val="000000"/>
          <w:szCs w:val="22"/>
        </w:rPr>
        <w:t xml:space="preserve">iego zastrzeżeń, przyjmujemy warunki w nim </w:t>
      </w:r>
      <w:r w:rsidR="009E1AF1" w:rsidRPr="00324450">
        <w:rPr>
          <w:rFonts w:ascii="Times New Roman" w:hAnsi="Times New Roman"/>
          <w:color w:val="000000"/>
          <w:szCs w:val="22"/>
        </w:rPr>
        <w:t xml:space="preserve">zawarte oraz  </w:t>
      </w:r>
      <w:r w:rsidRPr="00324450">
        <w:rPr>
          <w:rFonts w:ascii="Times New Roman" w:hAnsi="Times New Roman"/>
          <w:color w:val="000000"/>
          <w:szCs w:val="22"/>
        </w:rPr>
        <w:t>zdobyliśmy konieczne informacje potrzebne do właściwego wykonania zamówienia.</w:t>
      </w:r>
    </w:p>
    <w:p w:rsidR="00CF2284" w:rsidRDefault="00CF2284" w:rsidP="00ED5AB2">
      <w:pPr>
        <w:pStyle w:val="Tekstpodstawowy3"/>
        <w:tabs>
          <w:tab w:val="left" w:pos="4200"/>
        </w:tabs>
        <w:spacing w:line="276" w:lineRule="auto"/>
        <w:rPr>
          <w:rFonts w:ascii="Times New Roman" w:hAnsi="Times New Roman"/>
          <w:color w:val="000000"/>
          <w:szCs w:val="22"/>
        </w:rPr>
      </w:pPr>
    </w:p>
    <w:p w:rsidR="009A761A" w:rsidRPr="00324450" w:rsidRDefault="009A761A" w:rsidP="00ED5AB2">
      <w:pPr>
        <w:pStyle w:val="Tekstpodstawowy3"/>
        <w:tabs>
          <w:tab w:val="left" w:pos="4200"/>
        </w:tabs>
        <w:spacing w:line="276" w:lineRule="auto"/>
        <w:rPr>
          <w:rFonts w:ascii="Times New Roman" w:hAnsi="Times New Roman"/>
          <w:color w:val="000000"/>
          <w:szCs w:val="22"/>
        </w:rPr>
      </w:pPr>
      <w:r w:rsidRPr="00324450">
        <w:rPr>
          <w:rFonts w:ascii="Times New Roman" w:hAnsi="Times New Roman"/>
          <w:color w:val="000000"/>
          <w:szCs w:val="22"/>
        </w:rPr>
        <w:t xml:space="preserve">7.    Oświadczam/y, że zawarty w zapytaniu ofertowym  </w:t>
      </w:r>
      <w:r w:rsidR="00ED5AB2" w:rsidRPr="00324450">
        <w:rPr>
          <w:rFonts w:ascii="Times New Roman" w:hAnsi="Times New Roman"/>
          <w:color w:val="000000"/>
          <w:szCs w:val="22"/>
        </w:rPr>
        <w:t>wzór</w:t>
      </w:r>
      <w:r w:rsidRPr="00324450">
        <w:rPr>
          <w:rFonts w:ascii="Times New Roman" w:hAnsi="Times New Roman"/>
          <w:color w:val="000000"/>
          <w:szCs w:val="22"/>
        </w:rPr>
        <w:t xml:space="preserve"> umowy załącznik nr 2</w:t>
      </w:r>
      <w:r w:rsidR="005A3B13">
        <w:rPr>
          <w:rFonts w:ascii="Times New Roman" w:hAnsi="Times New Roman"/>
          <w:color w:val="000000"/>
          <w:szCs w:val="22"/>
        </w:rPr>
        <w:t xml:space="preserve"> </w:t>
      </w:r>
      <w:r w:rsidRPr="00324450">
        <w:rPr>
          <w:rFonts w:ascii="Times New Roman" w:hAnsi="Times New Roman"/>
          <w:color w:val="000000"/>
          <w:szCs w:val="22"/>
        </w:rPr>
        <w:t>został przez Nas zaakceptowany i w przypadku wybrania Naszej oferty, zobowiązujemy się do zawarcia umowy w miejscu i terminie wskazanym przez Zamawiającego.</w:t>
      </w:r>
    </w:p>
    <w:p w:rsidR="00CF2284" w:rsidRDefault="00CF2284" w:rsidP="00CA55B2">
      <w:pPr>
        <w:pStyle w:val="Tekstpodstawowy3"/>
        <w:tabs>
          <w:tab w:val="left" w:pos="4200"/>
        </w:tabs>
        <w:rPr>
          <w:rFonts w:ascii="Times New Roman" w:hAnsi="Times New Roman"/>
          <w:szCs w:val="22"/>
        </w:rPr>
      </w:pPr>
    </w:p>
    <w:p w:rsidR="00CA55B2" w:rsidRPr="00324450" w:rsidRDefault="00CA55B2" w:rsidP="00CA55B2">
      <w:pPr>
        <w:pStyle w:val="Tekstpodstawowy3"/>
        <w:tabs>
          <w:tab w:val="left" w:pos="4200"/>
        </w:tabs>
        <w:rPr>
          <w:rFonts w:ascii="Times New Roman" w:hAnsi="Times New Roman"/>
        </w:rPr>
      </w:pPr>
      <w:r w:rsidRPr="00324450">
        <w:rPr>
          <w:rFonts w:ascii="Times New Roman" w:hAnsi="Times New Roman"/>
          <w:szCs w:val="22"/>
        </w:rPr>
        <w:t>8.</w:t>
      </w:r>
      <w:r w:rsidRPr="00324450">
        <w:rPr>
          <w:rFonts w:ascii="Times New Roman" w:hAnsi="Times New Roman"/>
        </w:rPr>
        <w:t>Oświadczam/y, że wybór oferty:</w:t>
      </w:r>
    </w:p>
    <w:p w:rsidR="00CA55B2" w:rsidRPr="00324450" w:rsidRDefault="00CA55B2" w:rsidP="00CA55B2">
      <w:pPr>
        <w:pStyle w:val="Tekstpodstawowy3"/>
        <w:tabs>
          <w:tab w:val="left" w:pos="4200"/>
        </w:tabs>
        <w:rPr>
          <w:rFonts w:ascii="Times New Roman" w:hAnsi="Times New Roman"/>
          <w:bCs/>
        </w:rPr>
      </w:pPr>
      <w:r w:rsidRPr="00324450">
        <w:rPr>
          <w:rFonts w:ascii="Times New Roman" w:hAnsi="Times New Roman"/>
          <w:b/>
          <w:u w:val="single"/>
        </w:rPr>
        <w:t>nie będzie</w:t>
      </w:r>
      <w:r w:rsidRPr="00324450">
        <w:rPr>
          <w:rFonts w:ascii="Times New Roman" w:hAnsi="Times New Roman"/>
          <w:bCs/>
        </w:rPr>
        <w:t xml:space="preserve"> prowadzić u Zamawiającego do powstania obowiązku podatkowego zgodnie z ustawą z dnia 11 marca 20</w:t>
      </w:r>
      <w:r w:rsidR="0077096B">
        <w:rPr>
          <w:rFonts w:ascii="Times New Roman" w:hAnsi="Times New Roman"/>
          <w:bCs/>
        </w:rPr>
        <w:t>0</w:t>
      </w:r>
      <w:r w:rsidRPr="00324450">
        <w:rPr>
          <w:rFonts w:ascii="Times New Roman" w:hAnsi="Times New Roman"/>
          <w:bCs/>
        </w:rPr>
        <w:t xml:space="preserve">4 r. o podatku od towarów i </w:t>
      </w:r>
      <w:r w:rsidRPr="0077096B">
        <w:rPr>
          <w:rFonts w:ascii="Times New Roman" w:hAnsi="Times New Roman"/>
          <w:bCs/>
        </w:rPr>
        <w:t>usług (</w:t>
      </w:r>
      <w:r w:rsidR="0077096B" w:rsidRPr="0077096B">
        <w:rPr>
          <w:rFonts w:ascii="Times New Roman" w:hAnsi="Times New Roman"/>
        </w:rPr>
        <w:t>t.j. Dz. U. z 2022 r. poz. 931</w:t>
      </w:r>
      <w:r w:rsidR="0077096B" w:rsidRPr="0077096B">
        <w:rPr>
          <w:rFonts w:ascii="Times New Roman" w:hAnsi="Times New Roman"/>
          <w:bCs/>
        </w:rPr>
        <w:t xml:space="preserve"> </w:t>
      </w:r>
      <w:r w:rsidRPr="0077096B">
        <w:rPr>
          <w:rFonts w:ascii="Times New Roman" w:hAnsi="Times New Roman"/>
          <w:bCs/>
        </w:rPr>
        <w:t>z</w:t>
      </w:r>
      <w:r w:rsidRPr="00324450">
        <w:rPr>
          <w:rFonts w:ascii="Times New Roman" w:hAnsi="Times New Roman"/>
          <w:bCs/>
        </w:rPr>
        <w:t xml:space="preserve"> </w:t>
      </w:r>
      <w:proofErr w:type="spellStart"/>
      <w:r w:rsidRPr="00324450">
        <w:rPr>
          <w:rFonts w:ascii="Times New Roman" w:hAnsi="Times New Roman"/>
          <w:bCs/>
        </w:rPr>
        <w:t>późn</w:t>
      </w:r>
      <w:proofErr w:type="spellEnd"/>
      <w:r w:rsidRPr="00324450">
        <w:rPr>
          <w:rFonts w:ascii="Times New Roman" w:hAnsi="Times New Roman"/>
          <w:bCs/>
        </w:rPr>
        <w:t>. zm.)</w:t>
      </w:r>
    </w:p>
    <w:p w:rsidR="00CA55B2" w:rsidRPr="00324450" w:rsidRDefault="00CA55B2" w:rsidP="00CA55B2">
      <w:pPr>
        <w:pStyle w:val="Tekstpodstawowy3"/>
        <w:tabs>
          <w:tab w:val="left" w:pos="4200"/>
        </w:tabs>
        <w:rPr>
          <w:rFonts w:ascii="Times New Roman" w:hAnsi="Times New Roman"/>
          <w:bCs/>
        </w:rPr>
      </w:pPr>
    </w:p>
    <w:p w:rsidR="00CA55B2" w:rsidRDefault="00CA55B2" w:rsidP="00CA55B2">
      <w:pPr>
        <w:pStyle w:val="Tekstpodstawowy3"/>
        <w:tabs>
          <w:tab w:val="left" w:pos="4200"/>
        </w:tabs>
        <w:rPr>
          <w:rFonts w:ascii="Times New Roman" w:hAnsi="Times New Roman"/>
          <w:bCs/>
        </w:rPr>
      </w:pPr>
      <w:r w:rsidRPr="00324450">
        <w:rPr>
          <w:rFonts w:ascii="Times New Roman" w:hAnsi="Times New Roman"/>
          <w:b/>
          <w:u w:val="single"/>
        </w:rPr>
        <w:t>będzie prowadzić</w:t>
      </w:r>
      <w:r w:rsidRPr="00324450">
        <w:rPr>
          <w:rFonts w:ascii="Times New Roman" w:hAnsi="Times New Roman"/>
          <w:bCs/>
        </w:rPr>
        <w:t xml:space="preserve"> u Zamawiającego do powstania obowiązku podatkowego zgodnie z ustawą z dnia 11 marca 20</w:t>
      </w:r>
      <w:r w:rsidR="0077096B">
        <w:rPr>
          <w:rFonts w:ascii="Times New Roman" w:hAnsi="Times New Roman"/>
          <w:bCs/>
        </w:rPr>
        <w:t>0</w:t>
      </w:r>
      <w:r w:rsidRPr="00324450">
        <w:rPr>
          <w:rFonts w:ascii="Times New Roman" w:hAnsi="Times New Roman"/>
          <w:bCs/>
        </w:rPr>
        <w:t xml:space="preserve">4 r. o podatku od towarów </w:t>
      </w:r>
      <w:r w:rsidR="00B50AF4">
        <w:rPr>
          <w:rFonts w:ascii="Times New Roman" w:hAnsi="Times New Roman"/>
          <w:bCs/>
        </w:rPr>
        <w:br/>
      </w:r>
      <w:r w:rsidRPr="00324450">
        <w:rPr>
          <w:rFonts w:ascii="Times New Roman" w:hAnsi="Times New Roman"/>
          <w:bCs/>
        </w:rPr>
        <w:t xml:space="preserve">i usług </w:t>
      </w:r>
      <w:r w:rsidRPr="008A0CBB">
        <w:rPr>
          <w:rFonts w:ascii="Times New Roman" w:hAnsi="Times New Roman"/>
          <w:bCs/>
        </w:rPr>
        <w:t>(</w:t>
      </w:r>
      <w:r w:rsidR="008A0CBB" w:rsidRPr="008A0CBB">
        <w:rPr>
          <w:rFonts w:ascii="Times New Roman" w:hAnsi="Times New Roman"/>
        </w:rPr>
        <w:t>t.j. Dz. U. z 2022 r. poz. 931</w:t>
      </w:r>
      <w:r w:rsidR="008A0CBB" w:rsidRPr="00324450">
        <w:rPr>
          <w:rFonts w:ascii="Times New Roman" w:hAnsi="Times New Roman"/>
          <w:bCs/>
        </w:rPr>
        <w:t xml:space="preserve"> </w:t>
      </w:r>
      <w:r w:rsidRPr="00324450">
        <w:rPr>
          <w:rFonts w:ascii="Times New Roman" w:hAnsi="Times New Roman"/>
          <w:bCs/>
        </w:rPr>
        <w:t xml:space="preserve">poz. 106 z </w:t>
      </w:r>
      <w:proofErr w:type="spellStart"/>
      <w:r w:rsidRPr="00324450">
        <w:rPr>
          <w:rFonts w:ascii="Times New Roman" w:hAnsi="Times New Roman"/>
          <w:bCs/>
        </w:rPr>
        <w:t>późn</w:t>
      </w:r>
      <w:proofErr w:type="spellEnd"/>
      <w:r w:rsidRPr="00324450">
        <w:rPr>
          <w:rFonts w:ascii="Times New Roman" w:hAnsi="Times New Roman"/>
          <w:bCs/>
        </w:rPr>
        <w:t>. zm.), wobec czego wskazujemy nazwę (rodzaj) towaru lub usługi, których dostawa lub świadczenie będzie prowadzić do obowiązku jego powstania oraz ich wartość bez kwoty podatku:</w:t>
      </w:r>
    </w:p>
    <w:p w:rsidR="0075507B" w:rsidRDefault="0075507B" w:rsidP="00CA55B2">
      <w:pPr>
        <w:pStyle w:val="Tekstpodstawowy3"/>
        <w:tabs>
          <w:tab w:val="left" w:pos="4200"/>
        </w:tabs>
        <w:rPr>
          <w:rFonts w:ascii="Times New Roman" w:hAnsi="Times New Roman"/>
          <w:bCs/>
        </w:rPr>
      </w:pPr>
    </w:p>
    <w:p w:rsidR="0075507B" w:rsidRDefault="0075507B" w:rsidP="00CA55B2">
      <w:pPr>
        <w:pStyle w:val="Tekstpodstawowy3"/>
        <w:tabs>
          <w:tab w:val="left" w:pos="4200"/>
        </w:tabs>
        <w:rPr>
          <w:rFonts w:ascii="Times New Roman" w:hAnsi="Times New Roman"/>
          <w:bCs/>
        </w:rPr>
      </w:pPr>
    </w:p>
    <w:p w:rsidR="0075507B" w:rsidRPr="00324450" w:rsidRDefault="0075507B" w:rsidP="00CA55B2">
      <w:pPr>
        <w:pStyle w:val="Tekstpodstawowy3"/>
        <w:tabs>
          <w:tab w:val="left" w:pos="4200"/>
        </w:tabs>
        <w:rPr>
          <w:rFonts w:ascii="Times New Roman" w:hAnsi="Times New Roman"/>
          <w:bC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2551"/>
        <w:gridCol w:w="2948"/>
      </w:tblGrid>
      <w:tr w:rsidR="00CA55B2" w:rsidRPr="00324450" w:rsidTr="00352172">
        <w:trPr>
          <w:trHeight w:val="754"/>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55B2" w:rsidRPr="00324450" w:rsidRDefault="00CA55B2" w:rsidP="00CA55B2">
            <w:pPr>
              <w:pStyle w:val="Tekstpodstawowy3"/>
              <w:tabs>
                <w:tab w:val="left" w:pos="4200"/>
              </w:tabs>
              <w:rPr>
                <w:rFonts w:ascii="Times New Roman" w:hAnsi="Times New Roman"/>
              </w:rPr>
            </w:pPr>
            <w:r w:rsidRPr="00324450">
              <w:rPr>
                <w:rFonts w:ascii="Times New Roman" w:hAnsi="Times New Roman"/>
              </w:rPr>
              <w:lastRenderedPageBreak/>
              <w:t>Lp.</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55B2" w:rsidRPr="00324450" w:rsidRDefault="00CA55B2" w:rsidP="00CA55B2">
            <w:pPr>
              <w:pStyle w:val="Tekstpodstawowy3"/>
              <w:tabs>
                <w:tab w:val="left" w:pos="4200"/>
              </w:tabs>
              <w:rPr>
                <w:rFonts w:ascii="Times New Roman" w:hAnsi="Times New Roman"/>
              </w:rPr>
            </w:pPr>
            <w:r w:rsidRPr="00324450">
              <w:rPr>
                <w:rFonts w:ascii="Times New Roman" w:hAnsi="Times New Roman"/>
              </w:rPr>
              <w:t>Nazwy (rodzaje) towaru lub usługi, których dostawa lub świadczenie będą prowadziły do powstania obowiązku podatkowego</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55B2" w:rsidRPr="00324450" w:rsidRDefault="00CA55B2" w:rsidP="00CA55B2">
            <w:pPr>
              <w:pStyle w:val="Tekstpodstawowy3"/>
              <w:tabs>
                <w:tab w:val="left" w:pos="4200"/>
              </w:tabs>
              <w:rPr>
                <w:rFonts w:ascii="Times New Roman" w:hAnsi="Times New Roman"/>
              </w:rPr>
            </w:pPr>
            <w:r w:rsidRPr="00324450">
              <w:rPr>
                <w:rFonts w:ascii="Times New Roman" w:hAnsi="Times New Roman"/>
              </w:rPr>
              <w:t>Wartość towaru lub usługi objętego obowiązkiem podatkowym Zamawiającego, bez kwoty podatku</w:t>
            </w:r>
          </w:p>
        </w:tc>
        <w:tc>
          <w:tcPr>
            <w:tcW w:w="2948" w:type="dxa"/>
            <w:tcBorders>
              <w:top w:val="single" w:sz="4" w:space="0" w:color="auto"/>
              <w:left w:val="single" w:sz="4" w:space="0" w:color="auto"/>
              <w:bottom w:val="single" w:sz="4" w:space="0" w:color="auto"/>
              <w:right w:val="single" w:sz="4" w:space="0" w:color="auto"/>
            </w:tcBorders>
            <w:shd w:val="clear" w:color="auto" w:fill="F2F2F2"/>
            <w:hideMark/>
          </w:tcPr>
          <w:p w:rsidR="00CA55B2" w:rsidRPr="00324450" w:rsidRDefault="00CA55B2" w:rsidP="00CA55B2">
            <w:pPr>
              <w:pStyle w:val="Tekstpodstawowy3"/>
              <w:tabs>
                <w:tab w:val="left" w:pos="4200"/>
              </w:tabs>
              <w:rPr>
                <w:rFonts w:ascii="Times New Roman" w:hAnsi="Times New Roman"/>
              </w:rPr>
            </w:pPr>
            <w:r w:rsidRPr="00324450">
              <w:rPr>
                <w:rFonts w:ascii="Times New Roman" w:hAnsi="Times New Roman"/>
              </w:rPr>
              <w:t>Stawka podatku od towarów i usług, która zgodnie z wiedzą Wykonawcy, będzie miała zastosowanie</w:t>
            </w:r>
          </w:p>
        </w:tc>
      </w:tr>
      <w:tr w:rsidR="00CA55B2" w:rsidRPr="00324450" w:rsidTr="00352172">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B2" w:rsidRPr="00324450" w:rsidRDefault="00CA55B2" w:rsidP="00CA55B2">
            <w:pPr>
              <w:pStyle w:val="Tekstpodstawowy3"/>
              <w:tabs>
                <w:tab w:val="left" w:pos="4200"/>
              </w:tabs>
              <w:rPr>
                <w:rFonts w:ascii="Times New Roman" w:hAnsi="Times New Roman"/>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A55B2" w:rsidRPr="00324450" w:rsidRDefault="00CA55B2" w:rsidP="00CA55B2">
            <w:pPr>
              <w:pStyle w:val="Tekstpodstawowy3"/>
              <w:tabs>
                <w:tab w:val="left" w:pos="4200"/>
              </w:tabs>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55B2" w:rsidRPr="00324450" w:rsidRDefault="00CA55B2" w:rsidP="00CA55B2">
            <w:pPr>
              <w:pStyle w:val="Tekstpodstawowy3"/>
              <w:tabs>
                <w:tab w:val="left" w:pos="4200"/>
              </w:tabs>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CA55B2" w:rsidRPr="00324450" w:rsidRDefault="00CA55B2" w:rsidP="00CA55B2">
            <w:pPr>
              <w:pStyle w:val="Tekstpodstawowy3"/>
              <w:tabs>
                <w:tab w:val="left" w:pos="4200"/>
              </w:tabs>
              <w:rPr>
                <w:rFonts w:ascii="Times New Roman" w:hAnsi="Times New Roman"/>
              </w:rPr>
            </w:pPr>
          </w:p>
        </w:tc>
      </w:tr>
      <w:tr w:rsidR="00CA55B2" w:rsidRPr="00324450" w:rsidTr="00352172">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B2" w:rsidRPr="00324450" w:rsidRDefault="00CA55B2" w:rsidP="00CA55B2">
            <w:pPr>
              <w:pStyle w:val="Tekstpodstawowy3"/>
              <w:tabs>
                <w:tab w:val="left" w:pos="4200"/>
              </w:tabs>
              <w:rPr>
                <w:rFonts w:ascii="Times New Roman" w:hAnsi="Times New Roman"/>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A55B2" w:rsidRPr="00324450" w:rsidRDefault="00CA55B2" w:rsidP="00CA55B2">
            <w:pPr>
              <w:pStyle w:val="Tekstpodstawowy3"/>
              <w:tabs>
                <w:tab w:val="left" w:pos="4200"/>
              </w:tabs>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55B2" w:rsidRPr="00324450" w:rsidRDefault="00CA55B2" w:rsidP="00CA55B2">
            <w:pPr>
              <w:pStyle w:val="Tekstpodstawowy3"/>
              <w:tabs>
                <w:tab w:val="left" w:pos="4200"/>
              </w:tabs>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CA55B2" w:rsidRPr="00324450" w:rsidRDefault="00CA55B2" w:rsidP="00CA55B2">
            <w:pPr>
              <w:pStyle w:val="Tekstpodstawowy3"/>
              <w:tabs>
                <w:tab w:val="left" w:pos="4200"/>
              </w:tabs>
              <w:rPr>
                <w:rFonts w:ascii="Times New Roman" w:hAnsi="Times New Roman"/>
              </w:rPr>
            </w:pPr>
          </w:p>
        </w:tc>
      </w:tr>
    </w:tbl>
    <w:p w:rsidR="00CF2284" w:rsidRDefault="00CF2284" w:rsidP="00CA55B2">
      <w:pPr>
        <w:pStyle w:val="Tekstpodstawowy3"/>
        <w:tabs>
          <w:tab w:val="left" w:pos="4200"/>
        </w:tabs>
        <w:rPr>
          <w:rFonts w:ascii="Times New Roman" w:hAnsi="Times New Roman"/>
        </w:rPr>
      </w:pPr>
    </w:p>
    <w:p w:rsidR="00CA55B2" w:rsidRPr="00324450" w:rsidRDefault="00CA55B2" w:rsidP="00CA55B2">
      <w:pPr>
        <w:pStyle w:val="Tekstpodstawowy3"/>
        <w:tabs>
          <w:tab w:val="left" w:pos="4200"/>
        </w:tabs>
        <w:rPr>
          <w:rFonts w:ascii="Times New Roman" w:hAnsi="Times New Roman"/>
          <w:i/>
          <w:color w:val="FF0000"/>
        </w:rPr>
      </w:pPr>
      <w:r w:rsidRPr="00324450">
        <w:rPr>
          <w:rFonts w:ascii="Times New Roman" w:hAnsi="Times New Roman"/>
        </w:rPr>
        <w:t>9</w:t>
      </w:r>
      <w:r w:rsidR="00ED1D28" w:rsidRPr="00324450">
        <w:rPr>
          <w:rFonts w:ascii="Times New Roman" w:hAnsi="Times New Roman"/>
        </w:rPr>
        <w:t xml:space="preserve">.  </w:t>
      </w:r>
      <w:r w:rsidRPr="00324450">
        <w:rPr>
          <w:rFonts w:ascii="Times New Roman" w:hAnsi="Times New Roman"/>
        </w:rPr>
        <w:t xml:space="preserve">Oświadczamy, że </w:t>
      </w:r>
      <w:r w:rsidRPr="00324450">
        <w:rPr>
          <w:rFonts w:ascii="Times New Roman" w:hAnsi="Times New Roman"/>
          <w:szCs w:val="16"/>
        </w:rPr>
        <w:t>zamierzamy / nie zamierzamy powierzyć realizację następujących części zamówienia podwykonawcom*:</w:t>
      </w:r>
    </w:p>
    <w:p w:rsidR="00CF2284" w:rsidRDefault="00CF2284" w:rsidP="00CA55B2">
      <w:pPr>
        <w:spacing w:after="120"/>
        <w:ind w:left="641"/>
        <w:contextualSpacing/>
        <w:jc w:val="both"/>
        <w:rPr>
          <w:rFonts w:ascii="Times New Roman" w:hAnsi="Times New Roman" w:cs="Times New Roman"/>
        </w:rPr>
      </w:pPr>
    </w:p>
    <w:p w:rsidR="00CF2284" w:rsidRPr="00324450" w:rsidRDefault="00CF2284" w:rsidP="00CA55B2">
      <w:pPr>
        <w:spacing w:after="120"/>
        <w:ind w:left="641"/>
        <w:contextualSpacing/>
        <w:jc w:val="both"/>
        <w:rPr>
          <w:rFonts w:ascii="Times New Roman" w:hAnsi="Times New Roman" w:cs="Times New Roman"/>
        </w:rPr>
      </w:pPr>
    </w:p>
    <w:p w:rsidR="00CA55B2" w:rsidRPr="00324450" w:rsidRDefault="00CA55B2" w:rsidP="00CA55B2">
      <w:pPr>
        <w:spacing w:before="120" w:after="120"/>
        <w:ind w:left="644"/>
        <w:contextualSpacing/>
        <w:jc w:val="both"/>
        <w:rPr>
          <w:rFonts w:ascii="Times New Roman" w:hAnsi="Times New Roman" w:cs="Times New Roman"/>
          <w:sz w:val="6"/>
          <w:szCs w:val="6"/>
        </w:rPr>
      </w:pPr>
    </w:p>
    <w:tbl>
      <w:tblPr>
        <w:tblW w:w="8363" w:type="dxa"/>
        <w:tblInd w:w="817" w:type="dxa"/>
        <w:tblLayout w:type="fixed"/>
        <w:tblLook w:val="00A0" w:firstRow="1" w:lastRow="0" w:firstColumn="1" w:lastColumn="0" w:noHBand="0" w:noVBand="0"/>
      </w:tblPr>
      <w:tblGrid>
        <w:gridCol w:w="567"/>
        <w:gridCol w:w="5245"/>
        <w:gridCol w:w="2551"/>
      </w:tblGrid>
      <w:tr w:rsidR="00CA55B2" w:rsidRPr="00324450" w:rsidTr="00352172">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A55B2" w:rsidRPr="00324450" w:rsidRDefault="00CA55B2" w:rsidP="00CA55B2">
            <w:pPr>
              <w:autoSpaceDE w:val="0"/>
              <w:autoSpaceDN w:val="0"/>
              <w:adjustRightInd w:val="0"/>
              <w:jc w:val="center"/>
              <w:rPr>
                <w:rFonts w:ascii="Times New Roman" w:hAnsi="Times New Roman" w:cs="Times New Roman"/>
              </w:rPr>
            </w:pPr>
            <w:r w:rsidRPr="00324450">
              <w:rPr>
                <w:rFonts w:ascii="Times New Roman" w:hAnsi="Times New Roman" w:cs="Times New Roman"/>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A55B2" w:rsidRPr="00324450" w:rsidRDefault="00CA55B2" w:rsidP="00CA55B2">
            <w:pPr>
              <w:autoSpaceDE w:val="0"/>
              <w:autoSpaceDN w:val="0"/>
              <w:adjustRightInd w:val="0"/>
              <w:jc w:val="center"/>
              <w:rPr>
                <w:rFonts w:ascii="Times New Roman" w:hAnsi="Times New Roman" w:cs="Times New Roman"/>
              </w:rPr>
            </w:pPr>
            <w:r w:rsidRPr="00324450">
              <w:rPr>
                <w:rFonts w:ascii="Times New Roman" w:hAnsi="Times New Roman" w:cs="Times New Roman"/>
              </w:rPr>
              <w:t xml:space="preserve">Opis części zamówienia, którą Wykonawca </w:t>
            </w:r>
          </w:p>
          <w:p w:rsidR="00CA55B2" w:rsidRPr="00324450" w:rsidRDefault="00CA55B2" w:rsidP="00CA55B2">
            <w:pPr>
              <w:autoSpaceDE w:val="0"/>
              <w:autoSpaceDN w:val="0"/>
              <w:adjustRightInd w:val="0"/>
              <w:jc w:val="center"/>
              <w:rPr>
                <w:rFonts w:ascii="Times New Roman" w:hAnsi="Times New Roman" w:cs="Times New Roman"/>
              </w:rPr>
            </w:pPr>
            <w:r w:rsidRPr="00324450">
              <w:rPr>
                <w:rFonts w:ascii="Times New Roman" w:hAnsi="Times New Roman" w:cs="Times New Roman"/>
              </w:rPr>
              <w:t>zamierza powierzyć do realizacji przez Podwykonawcę</w:t>
            </w:r>
          </w:p>
        </w:tc>
        <w:tc>
          <w:tcPr>
            <w:tcW w:w="255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A55B2" w:rsidRPr="00324450" w:rsidRDefault="00CA55B2" w:rsidP="00CA55B2">
            <w:pPr>
              <w:autoSpaceDE w:val="0"/>
              <w:autoSpaceDN w:val="0"/>
              <w:adjustRightInd w:val="0"/>
              <w:jc w:val="center"/>
              <w:rPr>
                <w:rFonts w:ascii="Times New Roman" w:hAnsi="Times New Roman" w:cs="Times New Roman"/>
              </w:rPr>
            </w:pPr>
            <w:r w:rsidRPr="00324450">
              <w:rPr>
                <w:rFonts w:ascii="Times New Roman" w:hAnsi="Times New Roman" w:cs="Times New Roman"/>
              </w:rPr>
              <w:t>Nazwa Podwykonawcy</w:t>
            </w:r>
          </w:p>
        </w:tc>
      </w:tr>
      <w:tr w:rsidR="00CA55B2" w:rsidRPr="00324450" w:rsidTr="00352172">
        <w:trPr>
          <w:trHeight w:val="415"/>
        </w:trPr>
        <w:tc>
          <w:tcPr>
            <w:tcW w:w="567" w:type="dxa"/>
            <w:tcBorders>
              <w:top w:val="single" w:sz="6" w:space="0" w:color="000000"/>
              <w:left w:val="single" w:sz="6" w:space="0" w:color="000000"/>
              <w:bottom w:val="single" w:sz="6" w:space="0" w:color="000000"/>
              <w:right w:val="single" w:sz="6" w:space="0" w:color="000000"/>
            </w:tcBorders>
          </w:tcPr>
          <w:p w:rsidR="00CA55B2" w:rsidRPr="00324450" w:rsidRDefault="00CA55B2" w:rsidP="00CA55B2">
            <w:pPr>
              <w:autoSpaceDE w:val="0"/>
              <w:autoSpaceDN w:val="0"/>
              <w:adjustRightInd w:val="0"/>
              <w:spacing w:after="120"/>
              <w:jc w:val="both"/>
              <w:rPr>
                <w:rFonts w:ascii="Times New Roman" w:hAnsi="Times New Roman" w:cs="Times New Roman"/>
              </w:rPr>
            </w:pPr>
          </w:p>
        </w:tc>
        <w:tc>
          <w:tcPr>
            <w:tcW w:w="5245" w:type="dxa"/>
            <w:tcBorders>
              <w:top w:val="single" w:sz="6" w:space="0" w:color="000000"/>
              <w:left w:val="single" w:sz="6" w:space="0" w:color="000000"/>
              <w:bottom w:val="single" w:sz="6" w:space="0" w:color="000000"/>
              <w:right w:val="single" w:sz="6" w:space="0" w:color="000000"/>
            </w:tcBorders>
          </w:tcPr>
          <w:p w:rsidR="00CA55B2" w:rsidRPr="00324450" w:rsidRDefault="00CA55B2" w:rsidP="00CA55B2">
            <w:pPr>
              <w:autoSpaceDE w:val="0"/>
              <w:autoSpaceDN w:val="0"/>
              <w:adjustRightInd w:val="0"/>
              <w:spacing w:after="240"/>
              <w:rPr>
                <w:rFonts w:ascii="Times New Roman" w:hAnsi="Times New Roman" w:cs="Times New Roman"/>
              </w:rPr>
            </w:pPr>
          </w:p>
        </w:tc>
        <w:tc>
          <w:tcPr>
            <w:tcW w:w="2551" w:type="dxa"/>
            <w:tcBorders>
              <w:top w:val="single" w:sz="6" w:space="0" w:color="000000"/>
              <w:left w:val="single" w:sz="6" w:space="0" w:color="000000"/>
              <w:bottom w:val="single" w:sz="6" w:space="0" w:color="000000"/>
              <w:right w:val="single" w:sz="6" w:space="0" w:color="000000"/>
            </w:tcBorders>
          </w:tcPr>
          <w:p w:rsidR="00CA55B2" w:rsidRPr="00324450" w:rsidRDefault="00CA55B2" w:rsidP="00CA55B2">
            <w:pPr>
              <w:autoSpaceDE w:val="0"/>
              <w:autoSpaceDN w:val="0"/>
              <w:adjustRightInd w:val="0"/>
              <w:spacing w:after="240"/>
              <w:rPr>
                <w:rFonts w:ascii="Times New Roman" w:hAnsi="Times New Roman" w:cs="Times New Roman"/>
              </w:rPr>
            </w:pPr>
          </w:p>
        </w:tc>
      </w:tr>
      <w:tr w:rsidR="00CA55B2" w:rsidRPr="00324450" w:rsidTr="00352172">
        <w:trPr>
          <w:trHeight w:val="415"/>
        </w:trPr>
        <w:tc>
          <w:tcPr>
            <w:tcW w:w="567" w:type="dxa"/>
            <w:tcBorders>
              <w:top w:val="single" w:sz="6" w:space="0" w:color="000000"/>
              <w:left w:val="single" w:sz="6" w:space="0" w:color="000000"/>
              <w:bottom w:val="single" w:sz="6" w:space="0" w:color="000000"/>
              <w:right w:val="single" w:sz="6" w:space="0" w:color="000000"/>
            </w:tcBorders>
          </w:tcPr>
          <w:p w:rsidR="00CA55B2" w:rsidRPr="00324450" w:rsidRDefault="00CA55B2" w:rsidP="00CA55B2">
            <w:pPr>
              <w:autoSpaceDE w:val="0"/>
              <w:autoSpaceDN w:val="0"/>
              <w:adjustRightInd w:val="0"/>
              <w:spacing w:after="120"/>
              <w:jc w:val="both"/>
              <w:rPr>
                <w:rFonts w:ascii="Times New Roman" w:hAnsi="Times New Roman" w:cs="Times New Roman"/>
              </w:rPr>
            </w:pPr>
          </w:p>
        </w:tc>
        <w:tc>
          <w:tcPr>
            <w:tcW w:w="5245" w:type="dxa"/>
            <w:tcBorders>
              <w:top w:val="single" w:sz="6" w:space="0" w:color="000000"/>
              <w:left w:val="single" w:sz="6" w:space="0" w:color="000000"/>
              <w:bottom w:val="single" w:sz="6" w:space="0" w:color="000000"/>
              <w:right w:val="single" w:sz="6" w:space="0" w:color="000000"/>
            </w:tcBorders>
          </w:tcPr>
          <w:p w:rsidR="00CA55B2" w:rsidRPr="00324450" w:rsidRDefault="00CA55B2" w:rsidP="00CA55B2">
            <w:pPr>
              <w:autoSpaceDE w:val="0"/>
              <w:autoSpaceDN w:val="0"/>
              <w:adjustRightInd w:val="0"/>
              <w:spacing w:after="240"/>
              <w:rPr>
                <w:rFonts w:ascii="Times New Roman" w:hAnsi="Times New Roman" w:cs="Times New Roman"/>
              </w:rPr>
            </w:pPr>
          </w:p>
        </w:tc>
        <w:tc>
          <w:tcPr>
            <w:tcW w:w="2551" w:type="dxa"/>
            <w:tcBorders>
              <w:top w:val="single" w:sz="6" w:space="0" w:color="000000"/>
              <w:left w:val="single" w:sz="6" w:space="0" w:color="000000"/>
              <w:bottom w:val="single" w:sz="6" w:space="0" w:color="000000"/>
              <w:right w:val="single" w:sz="6" w:space="0" w:color="000000"/>
            </w:tcBorders>
          </w:tcPr>
          <w:p w:rsidR="00CA55B2" w:rsidRPr="00324450" w:rsidRDefault="00CA55B2" w:rsidP="00CA55B2">
            <w:pPr>
              <w:autoSpaceDE w:val="0"/>
              <w:autoSpaceDN w:val="0"/>
              <w:adjustRightInd w:val="0"/>
              <w:spacing w:after="240"/>
              <w:rPr>
                <w:rFonts w:ascii="Times New Roman" w:hAnsi="Times New Roman" w:cs="Times New Roman"/>
              </w:rPr>
            </w:pPr>
          </w:p>
        </w:tc>
      </w:tr>
    </w:tbl>
    <w:p w:rsidR="00535786" w:rsidRPr="00324450" w:rsidRDefault="00535786" w:rsidP="00CA55B2">
      <w:pPr>
        <w:pStyle w:val="Tekstpodstawowy3"/>
        <w:tabs>
          <w:tab w:val="left" w:pos="4200"/>
        </w:tabs>
        <w:spacing w:line="276" w:lineRule="auto"/>
        <w:rPr>
          <w:rFonts w:ascii="Times New Roman" w:hAnsi="Times New Roman"/>
        </w:rPr>
      </w:pPr>
    </w:p>
    <w:p w:rsidR="00AB531B" w:rsidRPr="00324450" w:rsidRDefault="00CA55B2" w:rsidP="00AB531B">
      <w:pPr>
        <w:pStyle w:val="Tekstpodstawowy3"/>
        <w:tabs>
          <w:tab w:val="left" w:pos="4200"/>
        </w:tabs>
        <w:rPr>
          <w:rFonts w:ascii="Times New Roman" w:hAnsi="Times New Roman"/>
          <w:i/>
          <w:sz w:val="22"/>
          <w:szCs w:val="22"/>
        </w:rPr>
      </w:pPr>
      <w:r w:rsidRPr="00324450">
        <w:rPr>
          <w:rFonts w:ascii="Times New Roman" w:hAnsi="Times New Roman"/>
          <w:sz w:val="22"/>
          <w:szCs w:val="22"/>
        </w:rPr>
        <w:t>10</w:t>
      </w:r>
      <w:r w:rsidR="00AB531B" w:rsidRPr="00324450">
        <w:rPr>
          <w:rFonts w:ascii="Times New Roman" w:hAnsi="Times New Roman"/>
          <w:sz w:val="22"/>
          <w:szCs w:val="22"/>
        </w:rPr>
        <w:t>. Oświadczam, że wypełniłem obowiązki informacyjne przewidziane w art. 13 lub art. 14 RODO</w:t>
      </w:r>
      <w:r w:rsidR="00C83B84" w:rsidRPr="00324450">
        <w:rPr>
          <w:rFonts w:ascii="Times New Roman" w:hAnsi="Times New Roman"/>
          <w:sz w:val="22"/>
          <w:szCs w:val="22"/>
        </w:rPr>
        <w:t>*</w:t>
      </w:r>
      <w:r w:rsidR="00AB531B" w:rsidRPr="00324450">
        <w:rPr>
          <w:rFonts w:ascii="Times New Roman" w:hAnsi="Times New Roman"/>
          <w:sz w:val="22"/>
          <w:szCs w:val="22"/>
        </w:rPr>
        <w:t xml:space="preserve">* wobec osób fizycznych, od których dane osobowe bezpośrednio lub pośrednio pozyskałem w celu ubiegania się o udzielenie zamówienia publicznego w niniejszym postępowaniu. </w:t>
      </w:r>
      <w:r w:rsidR="00AB531B" w:rsidRPr="00324450">
        <w:rPr>
          <w:rFonts w:ascii="Times New Roman" w:hAnsi="Times New Roman"/>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5786" w:rsidRPr="00324450" w:rsidRDefault="00535786" w:rsidP="00AB531B">
      <w:pPr>
        <w:pStyle w:val="Tekstpodstawowy3"/>
        <w:tabs>
          <w:tab w:val="left" w:pos="4200"/>
        </w:tabs>
        <w:rPr>
          <w:rFonts w:ascii="Times New Roman" w:hAnsi="Times New Roman"/>
          <w:i/>
          <w:sz w:val="22"/>
          <w:szCs w:val="22"/>
        </w:rPr>
      </w:pPr>
    </w:p>
    <w:p w:rsidR="009A761A" w:rsidRPr="00324450" w:rsidRDefault="00CA55B2" w:rsidP="009A761A">
      <w:pPr>
        <w:pStyle w:val="Tekstpodstawowy"/>
        <w:spacing w:after="0"/>
        <w:jc w:val="both"/>
        <w:rPr>
          <w:rFonts w:ascii="Times New Roman" w:eastAsia="Times New Roman" w:hAnsi="Times New Roman" w:cs="Times New Roman"/>
          <w:sz w:val="24"/>
        </w:rPr>
      </w:pPr>
      <w:r w:rsidRPr="00324450">
        <w:rPr>
          <w:rFonts w:ascii="Times New Roman" w:eastAsia="Times New Roman" w:hAnsi="Times New Roman" w:cs="Times New Roman"/>
          <w:sz w:val="24"/>
        </w:rPr>
        <w:t>11</w:t>
      </w:r>
      <w:r w:rsidR="009A761A" w:rsidRPr="00324450">
        <w:rPr>
          <w:rFonts w:ascii="Times New Roman" w:eastAsia="Times New Roman" w:hAnsi="Times New Roman" w:cs="Times New Roman"/>
          <w:sz w:val="24"/>
        </w:rPr>
        <w:t>.  Integralną część oferty</w:t>
      </w:r>
      <w:r w:rsidR="00ED1D28" w:rsidRPr="00324450">
        <w:rPr>
          <w:rFonts w:ascii="Times New Roman" w:eastAsia="Times New Roman" w:hAnsi="Times New Roman" w:cs="Times New Roman"/>
          <w:sz w:val="24"/>
        </w:rPr>
        <w:t xml:space="preserve"> stanowią następujące dokumenty</w:t>
      </w:r>
      <w:r w:rsidR="00AB531B" w:rsidRPr="00324450">
        <w:rPr>
          <w:rFonts w:ascii="Times New Roman" w:eastAsia="Times New Roman" w:hAnsi="Times New Roman" w:cs="Times New Roman"/>
          <w:sz w:val="24"/>
        </w:rPr>
        <w:t>*</w:t>
      </w:r>
      <w:r w:rsidR="00C83B84" w:rsidRPr="00324450">
        <w:rPr>
          <w:rFonts w:ascii="Times New Roman" w:eastAsia="Times New Roman" w:hAnsi="Times New Roman" w:cs="Times New Roman"/>
          <w:sz w:val="24"/>
        </w:rPr>
        <w:t>*</w:t>
      </w:r>
      <w:r w:rsidR="009A761A" w:rsidRPr="00324450">
        <w:rPr>
          <w:rFonts w:ascii="Times New Roman" w:eastAsia="Times New Roman" w:hAnsi="Times New Roman" w:cs="Times New Roman"/>
          <w:sz w:val="24"/>
        </w:rPr>
        <w:t>*:</w:t>
      </w:r>
    </w:p>
    <w:p w:rsidR="009A761A" w:rsidRPr="00324450" w:rsidRDefault="009A761A" w:rsidP="009A761A">
      <w:pPr>
        <w:pStyle w:val="Tekstpodstawowy"/>
        <w:numPr>
          <w:ilvl w:val="1"/>
          <w:numId w:val="4"/>
        </w:numPr>
        <w:tabs>
          <w:tab w:val="clear" w:pos="1440"/>
          <w:tab w:val="num" w:pos="851"/>
        </w:tabs>
        <w:spacing w:after="0"/>
        <w:ind w:left="851" w:hanging="425"/>
        <w:jc w:val="both"/>
        <w:rPr>
          <w:rFonts w:ascii="Times New Roman" w:eastAsia="Times New Roman" w:hAnsi="Times New Roman" w:cs="Times New Roman"/>
          <w:sz w:val="24"/>
        </w:rPr>
      </w:pPr>
      <w:r w:rsidRPr="00324450">
        <w:rPr>
          <w:rFonts w:ascii="Times New Roman" w:eastAsia="Times New Roman" w:hAnsi="Times New Roman" w:cs="Times New Roman"/>
          <w:sz w:val="24"/>
        </w:rPr>
        <w:t>……………………………………………………</w:t>
      </w:r>
    </w:p>
    <w:p w:rsidR="009A761A" w:rsidRPr="00324450" w:rsidRDefault="009A761A" w:rsidP="009A761A">
      <w:pPr>
        <w:pStyle w:val="Tekstpodstawowy"/>
        <w:numPr>
          <w:ilvl w:val="1"/>
          <w:numId w:val="4"/>
        </w:numPr>
        <w:tabs>
          <w:tab w:val="clear" w:pos="1440"/>
          <w:tab w:val="num" w:pos="851"/>
        </w:tabs>
        <w:spacing w:after="0"/>
        <w:ind w:left="851" w:hanging="425"/>
        <w:jc w:val="both"/>
        <w:rPr>
          <w:rFonts w:ascii="Times New Roman" w:eastAsia="Times New Roman" w:hAnsi="Times New Roman" w:cs="Times New Roman"/>
          <w:sz w:val="24"/>
        </w:rPr>
      </w:pPr>
      <w:r w:rsidRPr="00324450">
        <w:rPr>
          <w:rFonts w:ascii="Times New Roman" w:eastAsia="Times New Roman" w:hAnsi="Times New Roman" w:cs="Times New Roman"/>
          <w:sz w:val="24"/>
        </w:rPr>
        <w:t>……………………………………………………</w:t>
      </w:r>
    </w:p>
    <w:p w:rsidR="009A761A" w:rsidRDefault="009A761A" w:rsidP="009A761A">
      <w:pPr>
        <w:pStyle w:val="Tekstpodstawowy"/>
        <w:numPr>
          <w:ilvl w:val="1"/>
          <w:numId w:val="4"/>
        </w:numPr>
        <w:tabs>
          <w:tab w:val="clear" w:pos="1440"/>
          <w:tab w:val="num" w:pos="851"/>
        </w:tabs>
        <w:spacing w:after="0"/>
        <w:ind w:left="851" w:hanging="425"/>
        <w:jc w:val="both"/>
        <w:rPr>
          <w:rFonts w:ascii="Times New Roman" w:eastAsia="Times New Roman" w:hAnsi="Times New Roman" w:cs="Times New Roman"/>
          <w:sz w:val="24"/>
        </w:rPr>
      </w:pPr>
      <w:r w:rsidRPr="00324450">
        <w:rPr>
          <w:rFonts w:ascii="Times New Roman" w:eastAsia="Times New Roman" w:hAnsi="Times New Roman" w:cs="Times New Roman"/>
          <w:sz w:val="24"/>
        </w:rPr>
        <w:t>……………………………………………………</w:t>
      </w:r>
    </w:p>
    <w:p w:rsidR="0075507B" w:rsidRDefault="0075507B" w:rsidP="0075507B">
      <w:pPr>
        <w:pStyle w:val="Tekstpodstawowy"/>
        <w:spacing w:after="0"/>
        <w:jc w:val="both"/>
        <w:rPr>
          <w:rFonts w:ascii="Times New Roman" w:eastAsia="Times New Roman" w:hAnsi="Times New Roman" w:cs="Times New Roman"/>
          <w:sz w:val="24"/>
        </w:rPr>
      </w:pPr>
    </w:p>
    <w:p w:rsidR="0075507B" w:rsidRPr="00324450" w:rsidRDefault="0075507B" w:rsidP="0075507B">
      <w:pPr>
        <w:pStyle w:val="Tekstpodstawowy"/>
        <w:spacing w:after="0"/>
        <w:jc w:val="both"/>
        <w:rPr>
          <w:rFonts w:ascii="Times New Roman" w:eastAsia="Times New Roman" w:hAnsi="Times New Roman" w:cs="Times New Roman"/>
          <w:sz w:val="24"/>
        </w:rPr>
      </w:pPr>
    </w:p>
    <w:p w:rsidR="009A761A" w:rsidRPr="00324450" w:rsidRDefault="009A761A" w:rsidP="009A761A">
      <w:pPr>
        <w:pStyle w:val="Tekstpodstawowy"/>
        <w:numPr>
          <w:ilvl w:val="1"/>
          <w:numId w:val="4"/>
        </w:numPr>
        <w:tabs>
          <w:tab w:val="clear" w:pos="1440"/>
          <w:tab w:val="num" w:pos="851"/>
        </w:tabs>
        <w:spacing w:after="0"/>
        <w:ind w:left="851" w:hanging="425"/>
        <w:jc w:val="both"/>
        <w:rPr>
          <w:rFonts w:ascii="Times New Roman" w:eastAsia="Times New Roman" w:hAnsi="Times New Roman" w:cs="Times New Roman"/>
          <w:sz w:val="24"/>
        </w:rPr>
      </w:pPr>
      <w:r w:rsidRPr="00324450">
        <w:rPr>
          <w:rFonts w:ascii="Times New Roman" w:eastAsia="Times New Roman" w:hAnsi="Times New Roman" w:cs="Times New Roman"/>
          <w:sz w:val="24"/>
        </w:rPr>
        <w:t>……………………………………………………</w:t>
      </w:r>
    </w:p>
    <w:p w:rsidR="009A761A" w:rsidRPr="00324450" w:rsidRDefault="009A761A" w:rsidP="009A761A">
      <w:pPr>
        <w:pStyle w:val="Tekstpodstawowy"/>
        <w:numPr>
          <w:ilvl w:val="1"/>
          <w:numId w:val="4"/>
        </w:numPr>
        <w:tabs>
          <w:tab w:val="clear" w:pos="1440"/>
          <w:tab w:val="num" w:pos="851"/>
        </w:tabs>
        <w:spacing w:after="0"/>
        <w:ind w:left="851" w:hanging="425"/>
        <w:jc w:val="both"/>
        <w:rPr>
          <w:rFonts w:ascii="Times New Roman" w:eastAsia="Times New Roman" w:hAnsi="Times New Roman" w:cs="Times New Roman"/>
          <w:sz w:val="24"/>
        </w:rPr>
      </w:pPr>
      <w:r w:rsidRPr="00324450">
        <w:rPr>
          <w:rFonts w:ascii="Times New Roman" w:eastAsia="Times New Roman" w:hAnsi="Times New Roman" w:cs="Times New Roman"/>
          <w:sz w:val="24"/>
        </w:rPr>
        <w:t>……………………………………………………</w:t>
      </w:r>
    </w:p>
    <w:p w:rsidR="009A761A" w:rsidRPr="00324450" w:rsidRDefault="009A761A" w:rsidP="009A761A">
      <w:pPr>
        <w:pStyle w:val="Tekstpodstawowy"/>
        <w:jc w:val="both"/>
        <w:rPr>
          <w:rFonts w:ascii="Times New Roman" w:eastAsia="Times New Roman" w:hAnsi="Times New Roman" w:cs="Times New Roman"/>
          <w:b/>
          <w:i/>
          <w:sz w:val="24"/>
        </w:rPr>
      </w:pPr>
    </w:p>
    <w:p w:rsidR="009A761A" w:rsidRPr="00324450" w:rsidRDefault="009A761A" w:rsidP="009A761A">
      <w:pPr>
        <w:spacing w:after="0"/>
        <w:ind w:left="426"/>
        <w:rPr>
          <w:rFonts w:ascii="Times New Roman" w:eastAsia="Times New Roman" w:hAnsi="Times New Roman" w:cs="Times New Roman"/>
          <w:sz w:val="24"/>
        </w:rPr>
      </w:pPr>
      <w:r w:rsidRPr="00324450">
        <w:rPr>
          <w:rFonts w:ascii="Times New Roman" w:eastAsia="Times New Roman" w:hAnsi="Times New Roman" w:cs="Times New Roman"/>
          <w:sz w:val="24"/>
        </w:rPr>
        <w:t>................................................................</w:t>
      </w:r>
      <w:r w:rsidR="009E1AF1" w:rsidRPr="00324450">
        <w:rPr>
          <w:rFonts w:ascii="Times New Roman" w:eastAsia="Times New Roman" w:hAnsi="Times New Roman" w:cs="Times New Roman"/>
          <w:sz w:val="24"/>
        </w:rPr>
        <w:t>...................</w:t>
      </w:r>
      <w:r w:rsidR="00FB0E66" w:rsidRPr="00324450">
        <w:rPr>
          <w:rFonts w:ascii="Times New Roman" w:eastAsia="Times New Roman" w:hAnsi="Times New Roman" w:cs="Times New Roman"/>
          <w:sz w:val="24"/>
        </w:rPr>
        <w:tab/>
      </w:r>
      <w:r w:rsidR="00FB0E66" w:rsidRPr="00324450">
        <w:rPr>
          <w:rFonts w:ascii="Times New Roman" w:eastAsia="Times New Roman" w:hAnsi="Times New Roman" w:cs="Times New Roman"/>
          <w:sz w:val="24"/>
        </w:rPr>
        <w:tab/>
      </w:r>
      <w:r w:rsidR="00FB0E66" w:rsidRPr="00324450">
        <w:rPr>
          <w:rFonts w:ascii="Times New Roman" w:eastAsia="Times New Roman" w:hAnsi="Times New Roman" w:cs="Times New Roman"/>
          <w:sz w:val="24"/>
        </w:rPr>
        <w:tab/>
      </w:r>
      <w:r w:rsidR="00FB0E66" w:rsidRPr="00324450">
        <w:rPr>
          <w:rFonts w:ascii="Times New Roman" w:eastAsia="Times New Roman" w:hAnsi="Times New Roman" w:cs="Times New Roman"/>
          <w:sz w:val="24"/>
        </w:rPr>
        <w:tab/>
      </w:r>
      <w:r w:rsidR="00FB0E66"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w:t>
      </w:r>
    </w:p>
    <w:p w:rsidR="009A761A" w:rsidRPr="00324450" w:rsidRDefault="009A761A" w:rsidP="009E1AF1">
      <w:pPr>
        <w:spacing w:after="0"/>
        <w:rPr>
          <w:rFonts w:ascii="Times New Roman" w:eastAsia="Times New Roman" w:hAnsi="Times New Roman" w:cs="Times New Roman"/>
          <w:sz w:val="24"/>
        </w:rPr>
      </w:pPr>
      <w:r w:rsidRPr="00324450">
        <w:rPr>
          <w:rFonts w:ascii="Times New Roman" w:eastAsia="Times New Roman" w:hAnsi="Times New Roman" w:cs="Times New Roman"/>
          <w:sz w:val="24"/>
        </w:rPr>
        <w:t xml:space="preserve">                         (Miejscowość, data)</w:t>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t xml:space="preserve">       Podpis(y), pieczątka(i) Wykonawcy(ów) lub   </w:t>
      </w:r>
    </w:p>
    <w:p w:rsidR="009A761A" w:rsidRPr="00324450" w:rsidRDefault="009A761A" w:rsidP="00826DFC">
      <w:pPr>
        <w:spacing w:after="0"/>
        <w:rPr>
          <w:rFonts w:ascii="Times New Roman" w:eastAsia="Times New Roman" w:hAnsi="Times New Roman" w:cs="Times New Roman"/>
          <w:sz w:val="24"/>
        </w:rPr>
      </w:pP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Pr="00324450">
        <w:rPr>
          <w:rFonts w:ascii="Times New Roman" w:eastAsia="Times New Roman" w:hAnsi="Times New Roman" w:cs="Times New Roman"/>
          <w:sz w:val="24"/>
        </w:rPr>
        <w:tab/>
      </w:r>
      <w:r w:rsidR="00CE4315" w:rsidRPr="00324450">
        <w:rPr>
          <w:rFonts w:ascii="Times New Roman" w:eastAsia="Times New Roman" w:hAnsi="Times New Roman" w:cs="Times New Roman"/>
          <w:sz w:val="24"/>
        </w:rPr>
        <w:tab/>
      </w:r>
      <w:r w:rsidR="009E1AF1" w:rsidRPr="00324450">
        <w:rPr>
          <w:rFonts w:ascii="Times New Roman" w:eastAsia="Times New Roman" w:hAnsi="Times New Roman" w:cs="Times New Roman"/>
          <w:sz w:val="24"/>
        </w:rPr>
        <w:t xml:space="preserve">osób </w:t>
      </w:r>
      <w:r w:rsidRPr="00324450">
        <w:rPr>
          <w:rFonts w:ascii="Times New Roman" w:eastAsia="Times New Roman" w:hAnsi="Times New Roman" w:cs="Times New Roman"/>
          <w:sz w:val="24"/>
        </w:rPr>
        <w:t>uprawniony</w:t>
      </w:r>
      <w:r w:rsidR="009E1AF1" w:rsidRPr="00324450">
        <w:rPr>
          <w:rFonts w:ascii="Times New Roman" w:eastAsia="Times New Roman" w:hAnsi="Times New Roman" w:cs="Times New Roman"/>
          <w:sz w:val="24"/>
        </w:rPr>
        <w:t xml:space="preserve">ch do reprezentowania </w:t>
      </w:r>
    </w:p>
    <w:p w:rsidR="009E1AF1" w:rsidRPr="00324450" w:rsidRDefault="009E1AF1" w:rsidP="00826DFC">
      <w:pPr>
        <w:spacing w:after="0"/>
        <w:rPr>
          <w:rFonts w:ascii="Times New Roman" w:eastAsia="Times New Roman" w:hAnsi="Times New Roman" w:cs="Times New Roman"/>
          <w:sz w:val="24"/>
        </w:rPr>
      </w:pPr>
      <w:r w:rsidRPr="00324450">
        <w:rPr>
          <w:rFonts w:ascii="Times New Roman" w:eastAsia="Times New Roman" w:hAnsi="Times New Roman" w:cs="Times New Roman"/>
          <w:sz w:val="24"/>
        </w:rPr>
        <w:t xml:space="preserve">                                                                                                                                                                           Wykonawcy.</w:t>
      </w:r>
    </w:p>
    <w:p w:rsidR="009A761A" w:rsidRPr="00324450" w:rsidRDefault="009A761A" w:rsidP="009A761A">
      <w:pPr>
        <w:jc w:val="both"/>
        <w:rPr>
          <w:rFonts w:ascii="Times New Roman" w:eastAsia="Times New Roman" w:hAnsi="Times New Roman" w:cs="Times New Roman"/>
          <w:sz w:val="24"/>
        </w:rPr>
      </w:pPr>
      <w:r w:rsidRPr="00324450">
        <w:rPr>
          <w:rFonts w:ascii="Times New Roman" w:eastAsia="Times New Roman" w:hAnsi="Times New Roman" w:cs="Times New Roman"/>
          <w:sz w:val="24"/>
        </w:rPr>
        <w:t>Uwaga:</w:t>
      </w:r>
    </w:p>
    <w:p w:rsidR="00CA55B2" w:rsidRPr="00324450" w:rsidRDefault="00CA55B2" w:rsidP="009A761A">
      <w:pPr>
        <w:jc w:val="both"/>
        <w:rPr>
          <w:rFonts w:ascii="Times New Roman" w:eastAsia="Times New Roman" w:hAnsi="Times New Roman" w:cs="Times New Roman"/>
          <w:sz w:val="24"/>
        </w:rPr>
      </w:pPr>
      <w:r w:rsidRPr="00324450">
        <w:rPr>
          <w:rFonts w:ascii="Times New Roman" w:eastAsia="Times New Roman" w:hAnsi="Times New Roman" w:cs="Times New Roman"/>
          <w:sz w:val="24"/>
        </w:rPr>
        <w:t>* Niepotrzebne skreślić.</w:t>
      </w:r>
    </w:p>
    <w:p w:rsidR="00AB531B" w:rsidRPr="00324450" w:rsidRDefault="00AB531B" w:rsidP="009A761A">
      <w:pPr>
        <w:jc w:val="both"/>
        <w:rPr>
          <w:rFonts w:ascii="Times New Roman" w:eastAsia="Times New Roman" w:hAnsi="Times New Roman" w:cs="Times New Roman"/>
          <w:sz w:val="24"/>
        </w:rPr>
      </w:pPr>
      <w:r w:rsidRPr="00324450">
        <w:rPr>
          <w:rFonts w:ascii="Times New Roman" w:eastAsia="Times New Roman" w:hAnsi="Times New Roman" w:cs="Times New Roman"/>
          <w:sz w:val="24"/>
        </w:rPr>
        <w:t>*</w:t>
      </w:r>
      <w:r w:rsidR="00CA55B2" w:rsidRPr="00324450">
        <w:rPr>
          <w:rFonts w:ascii="Times New Roman" w:eastAsia="Times New Roman" w:hAnsi="Times New Roman" w:cs="Times New Roman"/>
          <w:sz w:val="24"/>
        </w:rPr>
        <w:t>*</w:t>
      </w:r>
      <w:r w:rsidRPr="00324450">
        <w:rPr>
          <w:rFonts w:ascii="Times New Roman" w:eastAsia="Times New Roman" w:hAnsi="Times New Roman" w:cs="Times New Roman"/>
          <w:sz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A761A" w:rsidRDefault="00AB531B" w:rsidP="009A761A">
      <w:pPr>
        <w:jc w:val="both"/>
        <w:rPr>
          <w:rFonts w:ascii="Times New Roman" w:eastAsia="Times New Roman" w:hAnsi="Times New Roman" w:cs="Times New Roman"/>
          <w:sz w:val="24"/>
        </w:rPr>
      </w:pPr>
      <w:r w:rsidRPr="00324450">
        <w:rPr>
          <w:rFonts w:ascii="Times New Roman" w:eastAsia="Times New Roman" w:hAnsi="Times New Roman" w:cs="Times New Roman"/>
          <w:sz w:val="24"/>
        </w:rPr>
        <w:t>**</w:t>
      </w:r>
      <w:r w:rsidR="00CA55B2" w:rsidRPr="00324450">
        <w:rPr>
          <w:rFonts w:ascii="Times New Roman" w:eastAsia="Times New Roman" w:hAnsi="Times New Roman" w:cs="Times New Roman"/>
          <w:sz w:val="24"/>
        </w:rPr>
        <w:t>*</w:t>
      </w:r>
      <w:r w:rsidR="009A761A" w:rsidRPr="00324450">
        <w:rPr>
          <w:rFonts w:ascii="Times New Roman" w:eastAsia="Times New Roman" w:hAnsi="Times New Roman" w:cs="Times New Roman"/>
          <w:sz w:val="24"/>
        </w:rPr>
        <w:t>Jeżeli dołączane są odpisy dokumentów lub ich kopie, to muszą być one poświadczone za zgodność z oryginałem przez Wykonawcę lub osobę uprawnioną do reprezentowania Wykonawcy.</w:t>
      </w:r>
    </w:p>
    <w:p w:rsidR="00D206A0" w:rsidRDefault="00D206A0" w:rsidP="009A761A">
      <w:pPr>
        <w:jc w:val="both"/>
        <w:rPr>
          <w:rFonts w:ascii="Times New Roman" w:eastAsia="Times New Roman" w:hAnsi="Times New Roman" w:cs="Times New Roman"/>
          <w:sz w:val="24"/>
        </w:rPr>
      </w:pPr>
    </w:p>
    <w:p w:rsidR="00D206A0" w:rsidRDefault="00D206A0" w:rsidP="009A761A">
      <w:pPr>
        <w:jc w:val="both"/>
        <w:rPr>
          <w:rFonts w:ascii="Times New Roman" w:eastAsia="Times New Roman" w:hAnsi="Times New Roman" w:cs="Times New Roman"/>
          <w:sz w:val="24"/>
        </w:rPr>
      </w:pPr>
    </w:p>
    <w:p w:rsidR="00D206A0" w:rsidRPr="00324450" w:rsidRDefault="00D206A0" w:rsidP="009A761A">
      <w:pPr>
        <w:jc w:val="both"/>
        <w:rPr>
          <w:rFonts w:ascii="Times New Roman" w:eastAsia="Times New Roman" w:hAnsi="Times New Roman" w:cs="Times New Roman"/>
          <w:sz w:val="24"/>
        </w:rPr>
      </w:pPr>
    </w:p>
    <w:p w:rsidR="009A761A" w:rsidRPr="00324450" w:rsidRDefault="009A761A" w:rsidP="009A761A">
      <w:pPr>
        <w:rPr>
          <w:rFonts w:ascii="Times New Roman" w:hAnsi="Times New Roman" w:cs="Times New Roman"/>
        </w:rPr>
      </w:pPr>
    </w:p>
    <w:sectPr w:rsidR="009A761A" w:rsidRPr="00324450" w:rsidSect="009A76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C7" w:rsidRDefault="003065C7" w:rsidP="00E93403">
      <w:pPr>
        <w:spacing w:after="0" w:line="240" w:lineRule="auto"/>
      </w:pPr>
      <w:r>
        <w:separator/>
      </w:r>
    </w:p>
  </w:endnote>
  <w:endnote w:type="continuationSeparator" w:id="0">
    <w:p w:rsidR="003065C7" w:rsidRDefault="003065C7" w:rsidP="00E9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C7" w:rsidRDefault="003065C7" w:rsidP="00E93403">
      <w:pPr>
        <w:spacing w:after="0" w:line="240" w:lineRule="auto"/>
      </w:pPr>
      <w:r>
        <w:separator/>
      </w:r>
    </w:p>
  </w:footnote>
  <w:footnote w:type="continuationSeparator" w:id="0">
    <w:p w:rsidR="003065C7" w:rsidRDefault="003065C7" w:rsidP="00E93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5DF9"/>
    <w:multiLevelType w:val="hybridMultilevel"/>
    <w:tmpl w:val="AFEEB14E"/>
    <w:lvl w:ilvl="0" w:tplc="05BA2B32">
      <w:start w:val="10"/>
      <w:numFmt w:val="decimal"/>
      <w:lvlText w:val="%1."/>
      <w:lvlJc w:val="left"/>
      <w:pPr>
        <w:tabs>
          <w:tab w:val="num" w:pos="2880"/>
        </w:tabs>
        <w:ind w:left="2880" w:hanging="360"/>
      </w:pPr>
      <w:rPr>
        <w:rFonts w:hint="default"/>
      </w:rPr>
    </w:lvl>
    <w:lvl w:ilvl="1" w:tplc="2014E5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2F8696B"/>
    <w:multiLevelType w:val="hybridMultilevel"/>
    <w:tmpl w:val="B2FE2FAA"/>
    <w:lvl w:ilvl="0" w:tplc="64DCD4D4">
      <w:start w:val="1"/>
      <w:numFmt w:val="bullet"/>
      <w:lvlText w:val="□"/>
      <w:lvlJc w:val="left"/>
      <w:pPr>
        <w:ind w:left="1222" w:hanging="360"/>
      </w:pPr>
      <w:rPr>
        <w:rFonts w:ascii="Courier New" w:hAnsi="Courier New" w:cs="Times New Roman"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
    <w:nsid w:val="57AA60F1"/>
    <w:multiLevelType w:val="hybridMultilevel"/>
    <w:tmpl w:val="2D6E4DA4"/>
    <w:lvl w:ilvl="0" w:tplc="D8A25ADA">
      <w:start w:val="2"/>
      <w:numFmt w:val="decimal"/>
      <w:lvlText w:val="%1."/>
      <w:lvlJc w:val="left"/>
      <w:pPr>
        <w:tabs>
          <w:tab w:val="num" w:pos="502"/>
        </w:tabs>
        <w:ind w:left="502"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218"/>
        </w:tabs>
        <w:ind w:left="-218" w:hanging="180"/>
      </w:p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1222"/>
        </w:tabs>
        <w:ind w:left="1222" w:hanging="360"/>
      </w:pPr>
    </w:lvl>
    <w:lvl w:ilvl="5" w:tplc="0415001B" w:tentative="1">
      <w:start w:val="1"/>
      <w:numFmt w:val="lowerRoman"/>
      <w:lvlText w:val="%6."/>
      <w:lvlJc w:val="right"/>
      <w:pPr>
        <w:tabs>
          <w:tab w:val="num" w:pos="1942"/>
        </w:tabs>
        <w:ind w:left="1942" w:hanging="180"/>
      </w:pPr>
    </w:lvl>
    <w:lvl w:ilvl="6" w:tplc="0415000F" w:tentative="1">
      <w:start w:val="1"/>
      <w:numFmt w:val="decimal"/>
      <w:lvlText w:val="%7."/>
      <w:lvlJc w:val="left"/>
      <w:pPr>
        <w:tabs>
          <w:tab w:val="num" w:pos="2662"/>
        </w:tabs>
        <w:ind w:left="2662" w:hanging="360"/>
      </w:pPr>
    </w:lvl>
    <w:lvl w:ilvl="7" w:tplc="04150019" w:tentative="1">
      <w:start w:val="1"/>
      <w:numFmt w:val="lowerLetter"/>
      <w:lvlText w:val="%8."/>
      <w:lvlJc w:val="left"/>
      <w:pPr>
        <w:tabs>
          <w:tab w:val="num" w:pos="3382"/>
        </w:tabs>
        <w:ind w:left="3382" w:hanging="360"/>
      </w:pPr>
    </w:lvl>
    <w:lvl w:ilvl="8" w:tplc="0415001B" w:tentative="1">
      <w:start w:val="1"/>
      <w:numFmt w:val="lowerRoman"/>
      <w:lvlText w:val="%9."/>
      <w:lvlJc w:val="right"/>
      <w:pPr>
        <w:tabs>
          <w:tab w:val="num" w:pos="4102"/>
        </w:tabs>
        <w:ind w:left="4102" w:hanging="180"/>
      </w:pPr>
    </w:lvl>
  </w:abstractNum>
  <w:abstractNum w:abstractNumId="3">
    <w:nsid w:val="665808E5"/>
    <w:multiLevelType w:val="hybridMultilevel"/>
    <w:tmpl w:val="28824DAE"/>
    <w:lvl w:ilvl="0" w:tplc="0415000F">
      <w:start w:val="1"/>
      <w:numFmt w:val="decimal"/>
      <w:lvlText w:val="%1."/>
      <w:lvlJc w:val="left"/>
      <w:pPr>
        <w:tabs>
          <w:tab w:val="num" w:pos="720"/>
        </w:tabs>
        <w:ind w:left="720" w:hanging="360"/>
      </w:pPr>
      <w:rPr>
        <w:rFonts w:hint="default"/>
      </w:rPr>
    </w:lvl>
    <w:lvl w:ilvl="1" w:tplc="66BA597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01A6F49"/>
    <w:multiLevelType w:val="hybridMultilevel"/>
    <w:tmpl w:val="CAFA4E0E"/>
    <w:lvl w:ilvl="0" w:tplc="409AB3F8">
      <w:start w:val="1"/>
      <w:numFmt w:val="decimal"/>
      <w:lvlText w:val="%1."/>
      <w:lvlJc w:val="left"/>
      <w:pPr>
        <w:tabs>
          <w:tab w:val="num" w:pos="2340"/>
        </w:tabs>
        <w:ind w:left="2340" w:hanging="360"/>
      </w:pPr>
      <w:rPr>
        <w:rFonts w:hint="default"/>
        <w:b w:val="0"/>
        <w:i w:val="0"/>
      </w:rPr>
    </w:lvl>
    <w:lvl w:ilvl="1" w:tplc="1C426EC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5062D93"/>
    <w:multiLevelType w:val="hybridMultilevel"/>
    <w:tmpl w:val="2D6E4DA4"/>
    <w:lvl w:ilvl="0" w:tplc="D8A25ADA">
      <w:start w:val="2"/>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1A"/>
    <w:rsid w:val="00020928"/>
    <w:rsid w:val="00037875"/>
    <w:rsid w:val="00066320"/>
    <w:rsid w:val="00080CB6"/>
    <w:rsid w:val="0008712E"/>
    <w:rsid w:val="000A6239"/>
    <w:rsid w:val="00103450"/>
    <w:rsid w:val="00110071"/>
    <w:rsid w:val="00115F82"/>
    <w:rsid w:val="0012199F"/>
    <w:rsid w:val="001227B5"/>
    <w:rsid w:val="00124215"/>
    <w:rsid w:val="001473E8"/>
    <w:rsid w:val="00160D59"/>
    <w:rsid w:val="00184784"/>
    <w:rsid w:val="001D51A8"/>
    <w:rsid w:val="001F2F1E"/>
    <w:rsid w:val="001F47B6"/>
    <w:rsid w:val="0021446A"/>
    <w:rsid w:val="0021781C"/>
    <w:rsid w:val="00255304"/>
    <w:rsid w:val="00255709"/>
    <w:rsid w:val="002666B2"/>
    <w:rsid w:val="002717BA"/>
    <w:rsid w:val="002A7E9D"/>
    <w:rsid w:val="002C342D"/>
    <w:rsid w:val="002C6508"/>
    <w:rsid w:val="002D06D3"/>
    <w:rsid w:val="002E70F6"/>
    <w:rsid w:val="002F3C50"/>
    <w:rsid w:val="002F5580"/>
    <w:rsid w:val="002F625D"/>
    <w:rsid w:val="003065C7"/>
    <w:rsid w:val="00307034"/>
    <w:rsid w:val="00322E3F"/>
    <w:rsid w:val="00324450"/>
    <w:rsid w:val="00337139"/>
    <w:rsid w:val="00352172"/>
    <w:rsid w:val="0035687D"/>
    <w:rsid w:val="003715B8"/>
    <w:rsid w:val="00385166"/>
    <w:rsid w:val="003942D1"/>
    <w:rsid w:val="00397046"/>
    <w:rsid w:val="003A4BAD"/>
    <w:rsid w:val="003B020C"/>
    <w:rsid w:val="003E0BD8"/>
    <w:rsid w:val="003E3326"/>
    <w:rsid w:val="00412ECC"/>
    <w:rsid w:val="00455B0D"/>
    <w:rsid w:val="00460852"/>
    <w:rsid w:val="00463984"/>
    <w:rsid w:val="004643EA"/>
    <w:rsid w:val="00464895"/>
    <w:rsid w:val="004823CD"/>
    <w:rsid w:val="00494C25"/>
    <w:rsid w:val="004D37D4"/>
    <w:rsid w:val="004F16FB"/>
    <w:rsid w:val="004F5272"/>
    <w:rsid w:val="005124C1"/>
    <w:rsid w:val="0052762D"/>
    <w:rsid w:val="00527CF7"/>
    <w:rsid w:val="005328DE"/>
    <w:rsid w:val="00535786"/>
    <w:rsid w:val="00536B2D"/>
    <w:rsid w:val="0055652C"/>
    <w:rsid w:val="0056278B"/>
    <w:rsid w:val="00582DC6"/>
    <w:rsid w:val="005A3B13"/>
    <w:rsid w:val="005C4222"/>
    <w:rsid w:val="005E1F6D"/>
    <w:rsid w:val="005E2566"/>
    <w:rsid w:val="005F2B72"/>
    <w:rsid w:val="00606F0D"/>
    <w:rsid w:val="00611CA6"/>
    <w:rsid w:val="00623152"/>
    <w:rsid w:val="006271D9"/>
    <w:rsid w:val="006628B0"/>
    <w:rsid w:val="006B460A"/>
    <w:rsid w:val="006B5AF8"/>
    <w:rsid w:val="006C45E2"/>
    <w:rsid w:val="006F461C"/>
    <w:rsid w:val="00713463"/>
    <w:rsid w:val="007176C1"/>
    <w:rsid w:val="00750C40"/>
    <w:rsid w:val="0075507B"/>
    <w:rsid w:val="00761C60"/>
    <w:rsid w:val="00765F2A"/>
    <w:rsid w:val="0077096B"/>
    <w:rsid w:val="00777C7D"/>
    <w:rsid w:val="007B0454"/>
    <w:rsid w:val="007B0FB1"/>
    <w:rsid w:val="007B5143"/>
    <w:rsid w:val="007B7F9F"/>
    <w:rsid w:val="007D7B6C"/>
    <w:rsid w:val="007F5942"/>
    <w:rsid w:val="008177B3"/>
    <w:rsid w:val="0082493A"/>
    <w:rsid w:val="00826DFC"/>
    <w:rsid w:val="008410AC"/>
    <w:rsid w:val="00886FEC"/>
    <w:rsid w:val="008A0CBB"/>
    <w:rsid w:val="008A3E42"/>
    <w:rsid w:val="008A6448"/>
    <w:rsid w:val="008B432B"/>
    <w:rsid w:val="008C57C5"/>
    <w:rsid w:val="008D42AC"/>
    <w:rsid w:val="008D54FE"/>
    <w:rsid w:val="008E3E08"/>
    <w:rsid w:val="008F0B8C"/>
    <w:rsid w:val="008F0DAD"/>
    <w:rsid w:val="0091681B"/>
    <w:rsid w:val="009964B3"/>
    <w:rsid w:val="009975FA"/>
    <w:rsid w:val="009A1D86"/>
    <w:rsid w:val="009A56D6"/>
    <w:rsid w:val="009A761A"/>
    <w:rsid w:val="009B1536"/>
    <w:rsid w:val="009E1AF1"/>
    <w:rsid w:val="00A11E55"/>
    <w:rsid w:val="00A552D2"/>
    <w:rsid w:val="00A615D2"/>
    <w:rsid w:val="00A674F6"/>
    <w:rsid w:val="00A730CB"/>
    <w:rsid w:val="00A86BCA"/>
    <w:rsid w:val="00AB531B"/>
    <w:rsid w:val="00AC7534"/>
    <w:rsid w:val="00AD6A6D"/>
    <w:rsid w:val="00B12844"/>
    <w:rsid w:val="00B2002D"/>
    <w:rsid w:val="00B2017E"/>
    <w:rsid w:val="00B41C81"/>
    <w:rsid w:val="00B50AF4"/>
    <w:rsid w:val="00B5222A"/>
    <w:rsid w:val="00B539D6"/>
    <w:rsid w:val="00B614CC"/>
    <w:rsid w:val="00B74773"/>
    <w:rsid w:val="00BA0FD3"/>
    <w:rsid w:val="00BA273B"/>
    <w:rsid w:val="00BC5FB3"/>
    <w:rsid w:val="00BF574F"/>
    <w:rsid w:val="00C009FD"/>
    <w:rsid w:val="00C00B74"/>
    <w:rsid w:val="00C43AF9"/>
    <w:rsid w:val="00C47321"/>
    <w:rsid w:val="00C553AC"/>
    <w:rsid w:val="00C83B84"/>
    <w:rsid w:val="00C87E58"/>
    <w:rsid w:val="00CA40F9"/>
    <w:rsid w:val="00CA55B2"/>
    <w:rsid w:val="00CD34C8"/>
    <w:rsid w:val="00CD61A6"/>
    <w:rsid w:val="00CE4315"/>
    <w:rsid w:val="00CF2284"/>
    <w:rsid w:val="00D10C45"/>
    <w:rsid w:val="00D10CA9"/>
    <w:rsid w:val="00D12037"/>
    <w:rsid w:val="00D14B5A"/>
    <w:rsid w:val="00D206A0"/>
    <w:rsid w:val="00D22D1F"/>
    <w:rsid w:val="00D23D0C"/>
    <w:rsid w:val="00D4692C"/>
    <w:rsid w:val="00D75EAE"/>
    <w:rsid w:val="00D94798"/>
    <w:rsid w:val="00DC0BA7"/>
    <w:rsid w:val="00DC40AD"/>
    <w:rsid w:val="00DD0EAC"/>
    <w:rsid w:val="00DE6AE4"/>
    <w:rsid w:val="00DF3876"/>
    <w:rsid w:val="00E15BD0"/>
    <w:rsid w:val="00E17E3E"/>
    <w:rsid w:val="00E438B0"/>
    <w:rsid w:val="00E50350"/>
    <w:rsid w:val="00E62A42"/>
    <w:rsid w:val="00E93403"/>
    <w:rsid w:val="00EB2F40"/>
    <w:rsid w:val="00EB4EC7"/>
    <w:rsid w:val="00EC09EF"/>
    <w:rsid w:val="00EC3385"/>
    <w:rsid w:val="00ED1D28"/>
    <w:rsid w:val="00ED5AB2"/>
    <w:rsid w:val="00EF43A2"/>
    <w:rsid w:val="00EF6C0F"/>
    <w:rsid w:val="00F101F3"/>
    <w:rsid w:val="00F22DC9"/>
    <w:rsid w:val="00F82C29"/>
    <w:rsid w:val="00F87349"/>
    <w:rsid w:val="00F9393D"/>
    <w:rsid w:val="00FB0A17"/>
    <w:rsid w:val="00FB0E66"/>
    <w:rsid w:val="00FC4BA6"/>
    <w:rsid w:val="00FF5A26"/>
    <w:rsid w:val="00FF7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A7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9A761A"/>
    <w:pPr>
      <w:keepNext/>
      <w:spacing w:after="0" w:line="240" w:lineRule="auto"/>
      <w:ind w:left="10620" w:firstLine="708"/>
      <w:outlineLvl w:val="3"/>
    </w:pPr>
    <w:rPr>
      <w:rFonts w:ascii="Times New Roman" w:eastAsia="Times New Roman" w:hAnsi="Times New Roman" w:cs="Times New Roman"/>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A761A"/>
    <w:rPr>
      <w:rFonts w:ascii="Times New Roman" w:eastAsia="Times New Roman" w:hAnsi="Times New Roman" w:cs="Times New Roman"/>
      <w:i/>
      <w:sz w:val="18"/>
      <w:szCs w:val="18"/>
    </w:rPr>
  </w:style>
  <w:style w:type="paragraph" w:styleId="Tekstpodstawowy3">
    <w:name w:val="Body Text 3"/>
    <w:basedOn w:val="Normalny"/>
    <w:link w:val="Tekstpodstawowy3Znak"/>
    <w:rsid w:val="009A761A"/>
    <w:pPr>
      <w:spacing w:after="0" w:line="240" w:lineRule="auto"/>
      <w:jc w:val="both"/>
    </w:pPr>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semiHidden/>
    <w:rsid w:val="009A761A"/>
    <w:rPr>
      <w:rFonts w:ascii="Arial" w:eastAsia="Times New Roman" w:hAnsi="Arial" w:cs="Times New Roman"/>
      <w:sz w:val="24"/>
      <w:szCs w:val="20"/>
    </w:rPr>
  </w:style>
  <w:style w:type="paragraph" w:styleId="Tekstpodstawowywcity">
    <w:name w:val="Body Text Indent"/>
    <w:basedOn w:val="Normalny"/>
    <w:link w:val="TekstpodstawowywcityZnak"/>
    <w:semiHidden/>
    <w:rsid w:val="009A761A"/>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semiHidden/>
    <w:rsid w:val="009A761A"/>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A761A"/>
    <w:pPr>
      <w:spacing w:after="120"/>
    </w:pPr>
  </w:style>
  <w:style w:type="character" w:customStyle="1" w:styleId="TekstpodstawowyZnak">
    <w:name w:val="Tekst podstawowy Znak"/>
    <w:basedOn w:val="Domylnaczcionkaakapitu"/>
    <w:link w:val="Tekstpodstawowy"/>
    <w:uiPriority w:val="99"/>
    <w:rsid w:val="009A761A"/>
  </w:style>
  <w:style w:type="character" w:customStyle="1" w:styleId="Nagwek1Znak">
    <w:name w:val="Nagłówek 1 Znak"/>
    <w:basedOn w:val="Domylnaczcionkaakapitu"/>
    <w:link w:val="Nagwek1"/>
    <w:uiPriority w:val="9"/>
    <w:rsid w:val="009A761A"/>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2F625D"/>
    <w:pPr>
      <w:spacing w:after="0" w:line="240" w:lineRule="auto"/>
    </w:pPr>
  </w:style>
  <w:style w:type="paragraph" w:styleId="Nagwek">
    <w:name w:val="header"/>
    <w:basedOn w:val="Normalny"/>
    <w:link w:val="NagwekZnak"/>
    <w:uiPriority w:val="99"/>
    <w:unhideWhenUsed/>
    <w:rsid w:val="00E93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403"/>
  </w:style>
  <w:style w:type="paragraph" w:styleId="Stopka">
    <w:name w:val="footer"/>
    <w:basedOn w:val="Normalny"/>
    <w:link w:val="StopkaZnak"/>
    <w:uiPriority w:val="99"/>
    <w:unhideWhenUsed/>
    <w:rsid w:val="00E93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403"/>
  </w:style>
  <w:style w:type="table" w:styleId="Tabela-Siatka">
    <w:name w:val="Table Grid"/>
    <w:basedOn w:val="Standardowy"/>
    <w:uiPriority w:val="59"/>
    <w:rsid w:val="00255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CA5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A7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9A761A"/>
    <w:pPr>
      <w:keepNext/>
      <w:spacing w:after="0" w:line="240" w:lineRule="auto"/>
      <w:ind w:left="10620" w:firstLine="708"/>
      <w:outlineLvl w:val="3"/>
    </w:pPr>
    <w:rPr>
      <w:rFonts w:ascii="Times New Roman" w:eastAsia="Times New Roman" w:hAnsi="Times New Roman" w:cs="Times New Roman"/>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A761A"/>
    <w:rPr>
      <w:rFonts w:ascii="Times New Roman" w:eastAsia="Times New Roman" w:hAnsi="Times New Roman" w:cs="Times New Roman"/>
      <w:i/>
      <w:sz w:val="18"/>
      <w:szCs w:val="18"/>
    </w:rPr>
  </w:style>
  <w:style w:type="paragraph" w:styleId="Tekstpodstawowy3">
    <w:name w:val="Body Text 3"/>
    <w:basedOn w:val="Normalny"/>
    <w:link w:val="Tekstpodstawowy3Znak"/>
    <w:rsid w:val="009A761A"/>
    <w:pPr>
      <w:spacing w:after="0" w:line="240" w:lineRule="auto"/>
      <w:jc w:val="both"/>
    </w:pPr>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semiHidden/>
    <w:rsid w:val="009A761A"/>
    <w:rPr>
      <w:rFonts w:ascii="Arial" w:eastAsia="Times New Roman" w:hAnsi="Arial" w:cs="Times New Roman"/>
      <w:sz w:val="24"/>
      <w:szCs w:val="20"/>
    </w:rPr>
  </w:style>
  <w:style w:type="paragraph" w:styleId="Tekstpodstawowywcity">
    <w:name w:val="Body Text Indent"/>
    <w:basedOn w:val="Normalny"/>
    <w:link w:val="TekstpodstawowywcityZnak"/>
    <w:semiHidden/>
    <w:rsid w:val="009A761A"/>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semiHidden/>
    <w:rsid w:val="009A761A"/>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A761A"/>
    <w:pPr>
      <w:spacing w:after="120"/>
    </w:pPr>
  </w:style>
  <w:style w:type="character" w:customStyle="1" w:styleId="TekstpodstawowyZnak">
    <w:name w:val="Tekst podstawowy Znak"/>
    <w:basedOn w:val="Domylnaczcionkaakapitu"/>
    <w:link w:val="Tekstpodstawowy"/>
    <w:uiPriority w:val="99"/>
    <w:rsid w:val="009A761A"/>
  </w:style>
  <w:style w:type="character" w:customStyle="1" w:styleId="Nagwek1Znak">
    <w:name w:val="Nagłówek 1 Znak"/>
    <w:basedOn w:val="Domylnaczcionkaakapitu"/>
    <w:link w:val="Nagwek1"/>
    <w:uiPriority w:val="9"/>
    <w:rsid w:val="009A761A"/>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2F625D"/>
    <w:pPr>
      <w:spacing w:after="0" w:line="240" w:lineRule="auto"/>
    </w:pPr>
  </w:style>
  <w:style w:type="paragraph" w:styleId="Nagwek">
    <w:name w:val="header"/>
    <w:basedOn w:val="Normalny"/>
    <w:link w:val="NagwekZnak"/>
    <w:uiPriority w:val="99"/>
    <w:unhideWhenUsed/>
    <w:rsid w:val="00E93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403"/>
  </w:style>
  <w:style w:type="paragraph" w:styleId="Stopka">
    <w:name w:val="footer"/>
    <w:basedOn w:val="Normalny"/>
    <w:link w:val="StopkaZnak"/>
    <w:uiPriority w:val="99"/>
    <w:unhideWhenUsed/>
    <w:rsid w:val="00E93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403"/>
  </w:style>
  <w:style w:type="table" w:styleId="Tabela-Siatka">
    <w:name w:val="Table Grid"/>
    <w:basedOn w:val="Standardowy"/>
    <w:uiPriority w:val="59"/>
    <w:rsid w:val="00255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CA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797">
      <w:bodyDiv w:val="1"/>
      <w:marLeft w:val="0"/>
      <w:marRight w:val="0"/>
      <w:marTop w:val="0"/>
      <w:marBottom w:val="0"/>
      <w:divBdr>
        <w:top w:val="none" w:sz="0" w:space="0" w:color="auto"/>
        <w:left w:val="none" w:sz="0" w:space="0" w:color="auto"/>
        <w:bottom w:val="none" w:sz="0" w:space="0" w:color="auto"/>
        <w:right w:val="none" w:sz="0" w:space="0" w:color="auto"/>
      </w:divBdr>
    </w:div>
    <w:div w:id="81411497">
      <w:bodyDiv w:val="1"/>
      <w:marLeft w:val="0"/>
      <w:marRight w:val="0"/>
      <w:marTop w:val="0"/>
      <w:marBottom w:val="0"/>
      <w:divBdr>
        <w:top w:val="none" w:sz="0" w:space="0" w:color="auto"/>
        <w:left w:val="none" w:sz="0" w:space="0" w:color="auto"/>
        <w:bottom w:val="none" w:sz="0" w:space="0" w:color="auto"/>
        <w:right w:val="none" w:sz="0" w:space="0" w:color="auto"/>
      </w:divBdr>
    </w:div>
    <w:div w:id="114449744">
      <w:bodyDiv w:val="1"/>
      <w:marLeft w:val="0"/>
      <w:marRight w:val="0"/>
      <w:marTop w:val="0"/>
      <w:marBottom w:val="0"/>
      <w:divBdr>
        <w:top w:val="none" w:sz="0" w:space="0" w:color="auto"/>
        <w:left w:val="none" w:sz="0" w:space="0" w:color="auto"/>
        <w:bottom w:val="none" w:sz="0" w:space="0" w:color="auto"/>
        <w:right w:val="none" w:sz="0" w:space="0" w:color="auto"/>
      </w:divBdr>
    </w:div>
    <w:div w:id="148253083">
      <w:bodyDiv w:val="1"/>
      <w:marLeft w:val="0"/>
      <w:marRight w:val="0"/>
      <w:marTop w:val="0"/>
      <w:marBottom w:val="0"/>
      <w:divBdr>
        <w:top w:val="none" w:sz="0" w:space="0" w:color="auto"/>
        <w:left w:val="none" w:sz="0" w:space="0" w:color="auto"/>
        <w:bottom w:val="none" w:sz="0" w:space="0" w:color="auto"/>
        <w:right w:val="none" w:sz="0" w:space="0" w:color="auto"/>
      </w:divBdr>
    </w:div>
    <w:div w:id="165947223">
      <w:bodyDiv w:val="1"/>
      <w:marLeft w:val="0"/>
      <w:marRight w:val="0"/>
      <w:marTop w:val="0"/>
      <w:marBottom w:val="0"/>
      <w:divBdr>
        <w:top w:val="none" w:sz="0" w:space="0" w:color="auto"/>
        <w:left w:val="none" w:sz="0" w:space="0" w:color="auto"/>
        <w:bottom w:val="none" w:sz="0" w:space="0" w:color="auto"/>
        <w:right w:val="none" w:sz="0" w:space="0" w:color="auto"/>
      </w:divBdr>
    </w:div>
    <w:div w:id="425467226">
      <w:bodyDiv w:val="1"/>
      <w:marLeft w:val="0"/>
      <w:marRight w:val="0"/>
      <w:marTop w:val="0"/>
      <w:marBottom w:val="0"/>
      <w:divBdr>
        <w:top w:val="none" w:sz="0" w:space="0" w:color="auto"/>
        <w:left w:val="none" w:sz="0" w:space="0" w:color="auto"/>
        <w:bottom w:val="none" w:sz="0" w:space="0" w:color="auto"/>
        <w:right w:val="none" w:sz="0" w:space="0" w:color="auto"/>
      </w:divBdr>
    </w:div>
    <w:div w:id="458963236">
      <w:bodyDiv w:val="1"/>
      <w:marLeft w:val="0"/>
      <w:marRight w:val="0"/>
      <w:marTop w:val="0"/>
      <w:marBottom w:val="0"/>
      <w:divBdr>
        <w:top w:val="none" w:sz="0" w:space="0" w:color="auto"/>
        <w:left w:val="none" w:sz="0" w:space="0" w:color="auto"/>
        <w:bottom w:val="none" w:sz="0" w:space="0" w:color="auto"/>
        <w:right w:val="none" w:sz="0" w:space="0" w:color="auto"/>
      </w:divBdr>
    </w:div>
    <w:div w:id="521476451">
      <w:bodyDiv w:val="1"/>
      <w:marLeft w:val="0"/>
      <w:marRight w:val="0"/>
      <w:marTop w:val="0"/>
      <w:marBottom w:val="0"/>
      <w:divBdr>
        <w:top w:val="none" w:sz="0" w:space="0" w:color="auto"/>
        <w:left w:val="none" w:sz="0" w:space="0" w:color="auto"/>
        <w:bottom w:val="none" w:sz="0" w:space="0" w:color="auto"/>
        <w:right w:val="none" w:sz="0" w:space="0" w:color="auto"/>
      </w:divBdr>
    </w:div>
    <w:div w:id="531000416">
      <w:bodyDiv w:val="1"/>
      <w:marLeft w:val="0"/>
      <w:marRight w:val="0"/>
      <w:marTop w:val="0"/>
      <w:marBottom w:val="0"/>
      <w:divBdr>
        <w:top w:val="none" w:sz="0" w:space="0" w:color="auto"/>
        <w:left w:val="none" w:sz="0" w:space="0" w:color="auto"/>
        <w:bottom w:val="none" w:sz="0" w:space="0" w:color="auto"/>
        <w:right w:val="none" w:sz="0" w:space="0" w:color="auto"/>
      </w:divBdr>
    </w:div>
    <w:div w:id="641035026">
      <w:bodyDiv w:val="1"/>
      <w:marLeft w:val="0"/>
      <w:marRight w:val="0"/>
      <w:marTop w:val="0"/>
      <w:marBottom w:val="0"/>
      <w:divBdr>
        <w:top w:val="none" w:sz="0" w:space="0" w:color="auto"/>
        <w:left w:val="none" w:sz="0" w:space="0" w:color="auto"/>
        <w:bottom w:val="none" w:sz="0" w:space="0" w:color="auto"/>
        <w:right w:val="none" w:sz="0" w:space="0" w:color="auto"/>
      </w:divBdr>
    </w:div>
    <w:div w:id="675612836">
      <w:bodyDiv w:val="1"/>
      <w:marLeft w:val="0"/>
      <w:marRight w:val="0"/>
      <w:marTop w:val="0"/>
      <w:marBottom w:val="0"/>
      <w:divBdr>
        <w:top w:val="none" w:sz="0" w:space="0" w:color="auto"/>
        <w:left w:val="none" w:sz="0" w:space="0" w:color="auto"/>
        <w:bottom w:val="none" w:sz="0" w:space="0" w:color="auto"/>
        <w:right w:val="none" w:sz="0" w:space="0" w:color="auto"/>
      </w:divBdr>
    </w:div>
    <w:div w:id="809370930">
      <w:bodyDiv w:val="1"/>
      <w:marLeft w:val="0"/>
      <w:marRight w:val="0"/>
      <w:marTop w:val="0"/>
      <w:marBottom w:val="0"/>
      <w:divBdr>
        <w:top w:val="none" w:sz="0" w:space="0" w:color="auto"/>
        <w:left w:val="none" w:sz="0" w:space="0" w:color="auto"/>
        <w:bottom w:val="none" w:sz="0" w:space="0" w:color="auto"/>
        <w:right w:val="none" w:sz="0" w:space="0" w:color="auto"/>
      </w:divBdr>
    </w:div>
    <w:div w:id="913592344">
      <w:bodyDiv w:val="1"/>
      <w:marLeft w:val="0"/>
      <w:marRight w:val="0"/>
      <w:marTop w:val="0"/>
      <w:marBottom w:val="0"/>
      <w:divBdr>
        <w:top w:val="none" w:sz="0" w:space="0" w:color="auto"/>
        <w:left w:val="none" w:sz="0" w:space="0" w:color="auto"/>
        <w:bottom w:val="none" w:sz="0" w:space="0" w:color="auto"/>
        <w:right w:val="none" w:sz="0" w:space="0" w:color="auto"/>
      </w:divBdr>
    </w:div>
    <w:div w:id="1017729660">
      <w:bodyDiv w:val="1"/>
      <w:marLeft w:val="0"/>
      <w:marRight w:val="0"/>
      <w:marTop w:val="0"/>
      <w:marBottom w:val="0"/>
      <w:divBdr>
        <w:top w:val="none" w:sz="0" w:space="0" w:color="auto"/>
        <w:left w:val="none" w:sz="0" w:space="0" w:color="auto"/>
        <w:bottom w:val="none" w:sz="0" w:space="0" w:color="auto"/>
        <w:right w:val="none" w:sz="0" w:space="0" w:color="auto"/>
      </w:divBdr>
    </w:div>
    <w:div w:id="1093285591">
      <w:bodyDiv w:val="1"/>
      <w:marLeft w:val="0"/>
      <w:marRight w:val="0"/>
      <w:marTop w:val="0"/>
      <w:marBottom w:val="0"/>
      <w:divBdr>
        <w:top w:val="none" w:sz="0" w:space="0" w:color="auto"/>
        <w:left w:val="none" w:sz="0" w:space="0" w:color="auto"/>
        <w:bottom w:val="none" w:sz="0" w:space="0" w:color="auto"/>
        <w:right w:val="none" w:sz="0" w:space="0" w:color="auto"/>
      </w:divBdr>
    </w:div>
    <w:div w:id="1113018995">
      <w:bodyDiv w:val="1"/>
      <w:marLeft w:val="0"/>
      <w:marRight w:val="0"/>
      <w:marTop w:val="0"/>
      <w:marBottom w:val="0"/>
      <w:divBdr>
        <w:top w:val="none" w:sz="0" w:space="0" w:color="auto"/>
        <w:left w:val="none" w:sz="0" w:space="0" w:color="auto"/>
        <w:bottom w:val="none" w:sz="0" w:space="0" w:color="auto"/>
        <w:right w:val="none" w:sz="0" w:space="0" w:color="auto"/>
      </w:divBdr>
    </w:div>
    <w:div w:id="1139491335">
      <w:bodyDiv w:val="1"/>
      <w:marLeft w:val="0"/>
      <w:marRight w:val="0"/>
      <w:marTop w:val="0"/>
      <w:marBottom w:val="0"/>
      <w:divBdr>
        <w:top w:val="none" w:sz="0" w:space="0" w:color="auto"/>
        <w:left w:val="none" w:sz="0" w:space="0" w:color="auto"/>
        <w:bottom w:val="none" w:sz="0" w:space="0" w:color="auto"/>
        <w:right w:val="none" w:sz="0" w:space="0" w:color="auto"/>
      </w:divBdr>
    </w:div>
    <w:div w:id="1292589104">
      <w:bodyDiv w:val="1"/>
      <w:marLeft w:val="0"/>
      <w:marRight w:val="0"/>
      <w:marTop w:val="0"/>
      <w:marBottom w:val="0"/>
      <w:divBdr>
        <w:top w:val="none" w:sz="0" w:space="0" w:color="auto"/>
        <w:left w:val="none" w:sz="0" w:space="0" w:color="auto"/>
        <w:bottom w:val="none" w:sz="0" w:space="0" w:color="auto"/>
        <w:right w:val="none" w:sz="0" w:space="0" w:color="auto"/>
      </w:divBdr>
    </w:div>
    <w:div w:id="1376200447">
      <w:bodyDiv w:val="1"/>
      <w:marLeft w:val="0"/>
      <w:marRight w:val="0"/>
      <w:marTop w:val="0"/>
      <w:marBottom w:val="0"/>
      <w:divBdr>
        <w:top w:val="none" w:sz="0" w:space="0" w:color="auto"/>
        <w:left w:val="none" w:sz="0" w:space="0" w:color="auto"/>
        <w:bottom w:val="none" w:sz="0" w:space="0" w:color="auto"/>
        <w:right w:val="none" w:sz="0" w:space="0" w:color="auto"/>
      </w:divBdr>
    </w:div>
    <w:div w:id="1604797217">
      <w:bodyDiv w:val="1"/>
      <w:marLeft w:val="0"/>
      <w:marRight w:val="0"/>
      <w:marTop w:val="0"/>
      <w:marBottom w:val="0"/>
      <w:divBdr>
        <w:top w:val="none" w:sz="0" w:space="0" w:color="auto"/>
        <w:left w:val="none" w:sz="0" w:space="0" w:color="auto"/>
        <w:bottom w:val="none" w:sz="0" w:space="0" w:color="auto"/>
        <w:right w:val="none" w:sz="0" w:space="0" w:color="auto"/>
      </w:divBdr>
    </w:div>
    <w:div w:id="1643265798">
      <w:bodyDiv w:val="1"/>
      <w:marLeft w:val="0"/>
      <w:marRight w:val="0"/>
      <w:marTop w:val="0"/>
      <w:marBottom w:val="0"/>
      <w:divBdr>
        <w:top w:val="none" w:sz="0" w:space="0" w:color="auto"/>
        <w:left w:val="none" w:sz="0" w:space="0" w:color="auto"/>
        <w:bottom w:val="none" w:sz="0" w:space="0" w:color="auto"/>
        <w:right w:val="none" w:sz="0" w:space="0" w:color="auto"/>
      </w:divBdr>
    </w:div>
    <w:div w:id="1741370766">
      <w:bodyDiv w:val="1"/>
      <w:marLeft w:val="0"/>
      <w:marRight w:val="0"/>
      <w:marTop w:val="0"/>
      <w:marBottom w:val="0"/>
      <w:divBdr>
        <w:top w:val="none" w:sz="0" w:space="0" w:color="auto"/>
        <w:left w:val="none" w:sz="0" w:space="0" w:color="auto"/>
        <w:bottom w:val="none" w:sz="0" w:space="0" w:color="auto"/>
        <w:right w:val="none" w:sz="0" w:space="0" w:color="auto"/>
      </w:divBdr>
    </w:div>
    <w:div w:id="1848904034">
      <w:bodyDiv w:val="1"/>
      <w:marLeft w:val="0"/>
      <w:marRight w:val="0"/>
      <w:marTop w:val="0"/>
      <w:marBottom w:val="0"/>
      <w:divBdr>
        <w:top w:val="none" w:sz="0" w:space="0" w:color="auto"/>
        <w:left w:val="none" w:sz="0" w:space="0" w:color="auto"/>
        <w:bottom w:val="none" w:sz="0" w:space="0" w:color="auto"/>
        <w:right w:val="none" w:sz="0" w:space="0" w:color="auto"/>
      </w:divBdr>
    </w:div>
    <w:div w:id="1852790280">
      <w:bodyDiv w:val="1"/>
      <w:marLeft w:val="0"/>
      <w:marRight w:val="0"/>
      <w:marTop w:val="0"/>
      <w:marBottom w:val="0"/>
      <w:divBdr>
        <w:top w:val="none" w:sz="0" w:space="0" w:color="auto"/>
        <w:left w:val="none" w:sz="0" w:space="0" w:color="auto"/>
        <w:bottom w:val="none" w:sz="0" w:space="0" w:color="auto"/>
        <w:right w:val="none" w:sz="0" w:space="0" w:color="auto"/>
      </w:divBdr>
    </w:div>
    <w:div w:id="1860509488">
      <w:bodyDiv w:val="1"/>
      <w:marLeft w:val="0"/>
      <w:marRight w:val="0"/>
      <w:marTop w:val="0"/>
      <w:marBottom w:val="0"/>
      <w:divBdr>
        <w:top w:val="none" w:sz="0" w:space="0" w:color="auto"/>
        <w:left w:val="none" w:sz="0" w:space="0" w:color="auto"/>
        <w:bottom w:val="none" w:sz="0" w:space="0" w:color="auto"/>
        <w:right w:val="none" w:sz="0" w:space="0" w:color="auto"/>
      </w:divBdr>
    </w:div>
    <w:div w:id="1918636767">
      <w:bodyDiv w:val="1"/>
      <w:marLeft w:val="0"/>
      <w:marRight w:val="0"/>
      <w:marTop w:val="0"/>
      <w:marBottom w:val="0"/>
      <w:divBdr>
        <w:top w:val="none" w:sz="0" w:space="0" w:color="auto"/>
        <w:left w:val="none" w:sz="0" w:space="0" w:color="auto"/>
        <w:bottom w:val="none" w:sz="0" w:space="0" w:color="auto"/>
        <w:right w:val="none" w:sz="0" w:space="0" w:color="auto"/>
      </w:divBdr>
    </w:div>
    <w:div w:id="1949507224">
      <w:bodyDiv w:val="1"/>
      <w:marLeft w:val="0"/>
      <w:marRight w:val="0"/>
      <w:marTop w:val="0"/>
      <w:marBottom w:val="0"/>
      <w:divBdr>
        <w:top w:val="none" w:sz="0" w:space="0" w:color="auto"/>
        <w:left w:val="none" w:sz="0" w:space="0" w:color="auto"/>
        <w:bottom w:val="none" w:sz="0" w:space="0" w:color="auto"/>
        <w:right w:val="none" w:sz="0" w:space="0" w:color="auto"/>
      </w:divBdr>
    </w:div>
    <w:div w:id="2005737284">
      <w:bodyDiv w:val="1"/>
      <w:marLeft w:val="0"/>
      <w:marRight w:val="0"/>
      <w:marTop w:val="0"/>
      <w:marBottom w:val="0"/>
      <w:divBdr>
        <w:top w:val="none" w:sz="0" w:space="0" w:color="auto"/>
        <w:left w:val="none" w:sz="0" w:space="0" w:color="auto"/>
        <w:bottom w:val="none" w:sz="0" w:space="0" w:color="auto"/>
        <w:right w:val="none" w:sz="0" w:space="0" w:color="auto"/>
      </w:divBdr>
    </w:div>
    <w:div w:id="20634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2E73-45C5-456B-97AA-3B17EB6F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2946</Words>
  <Characters>17680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ejakubowska</dc:creator>
  <cp:lastModifiedBy>wtekien</cp:lastModifiedBy>
  <cp:revision>19</cp:revision>
  <cp:lastPrinted>2021-10-04T07:37:00Z</cp:lastPrinted>
  <dcterms:created xsi:type="dcterms:W3CDTF">2023-04-06T07:18:00Z</dcterms:created>
  <dcterms:modified xsi:type="dcterms:W3CDTF">2023-04-06T09:08:00Z</dcterms:modified>
</cp:coreProperties>
</file>